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58" w:rsidRDefault="00C62C64" w:rsidP="00345358">
      <w:pPr>
        <w:pStyle w:val="a3"/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A3AE0">
        <w:rPr>
          <w:b/>
          <w:sz w:val="28"/>
          <w:szCs w:val="28"/>
        </w:rPr>
        <w:t xml:space="preserve">                                 </w:t>
      </w:r>
      <w:r w:rsidR="00345358">
        <w:rPr>
          <w:b/>
          <w:sz w:val="28"/>
          <w:szCs w:val="28"/>
        </w:rPr>
        <w:t xml:space="preserve">                      </w:t>
      </w:r>
    </w:p>
    <w:p w:rsidR="00345358" w:rsidRDefault="00345358" w:rsidP="00345358">
      <w:pPr>
        <w:pStyle w:val="a3"/>
        <w:ind w:left="5103"/>
        <w:rPr>
          <w:sz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</w:rPr>
        <w:t>УТВЕРЖДЕН</w:t>
      </w:r>
    </w:p>
    <w:p w:rsidR="00345358" w:rsidRDefault="00FD6217" w:rsidP="00FD6217">
      <w:pPr>
        <w:pStyle w:val="a3"/>
        <w:ind w:left="5103"/>
        <w:rPr>
          <w:sz w:val="28"/>
        </w:rPr>
      </w:pPr>
      <w:r>
        <w:rPr>
          <w:sz w:val="28"/>
        </w:rPr>
        <w:t xml:space="preserve">  </w:t>
      </w:r>
      <w:r w:rsidR="00345358">
        <w:rPr>
          <w:sz w:val="28"/>
        </w:rPr>
        <w:t>Распоряжением Председателя</w:t>
      </w:r>
    </w:p>
    <w:p w:rsidR="00345358" w:rsidRDefault="00345358" w:rsidP="000A4E41">
      <w:pPr>
        <w:pStyle w:val="a3"/>
        <w:ind w:left="5235"/>
        <w:rPr>
          <w:sz w:val="28"/>
        </w:rPr>
      </w:pPr>
      <w:r>
        <w:rPr>
          <w:sz w:val="28"/>
        </w:rPr>
        <w:t xml:space="preserve">Ревизионной комиссии Дмитриевского района </w:t>
      </w:r>
      <w:r w:rsidR="000A4E41">
        <w:rPr>
          <w:sz w:val="28"/>
        </w:rPr>
        <w:t xml:space="preserve"> </w:t>
      </w:r>
      <w:r>
        <w:rPr>
          <w:sz w:val="28"/>
        </w:rPr>
        <w:t>Курской области</w:t>
      </w:r>
    </w:p>
    <w:p w:rsidR="00345358" w:rsidRPr="00A832FC" w:rsidRDefault="000A4E41" w:rsidP="000A4E41">
      <w:pPr>
        <w:pStyle w:val="a3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345358">
        <w:rPr>
          <w:sz w:val="28"/>
        </w:rPr>
        <w:t>от «</w:t>
      </w:r>
      <w:r w:rsidR="00CA63FF">
        <w:rPr>
          <w:sz w:val="28"/>
        </w:rPr>
        <w:t>16</w:t>
      </w:r>
      <w:r w:rsidR="00345358">
        <w:rPr>
          <w:sz w:val="28"/>
        </w:rPr>
        <w:t xml:space="preserve">» </w:t>
      </w:r>
      <w:r w:rsidR="00CA63FF">
        <w:rPr>
          <w:sz w:val="28"/>
        </w:rPr>
        <w:t>декабря</w:t>
      </w:r>
      <w:r w:rsidR="00345358">
        <w:rPr>
          <w:sz w:val="28"/>
        </w:rPr>
        <w:t xml:space="preserve">  2022 года №</w:t>
      </w:r>
      <w:r w:rsidR="00CA63FF">
        <w:rPr>
          <w:sz w:val="28"/>
        </w:rPr>
        <w:t>11</w:t>
      </w:r>
      <w:r w:rsidR="00345358">
        <w:rPr>
          <w:sz w:val="28"/>
        </w:rPr>
        <w:t xml:space="preserve"> </w:t>
      </w:r>
    </w:p>
    <w:p w:rsidR="00271163" w:rsidRPr="00A7101D" w:rsidRDefault="00271163" w:rsidP="00345358">
      <w:pPr>
        <w:pStyle w:val="a3"/>
        <w:rPr>
          <w:sz w:val="28"/>
          <w:szCs w:val="28"/>
        </w:rPr>
      </w:pPr>
    </w:p>
    <w:p w:rsidR="00E277BB" w:rsidRDefault="00E277BB" w:rsidP="009A3093">
      <w:pPr>
        <w:pStyle w:val="a3"/>
        <w:jc w:val="center"/>
        <w:rPr>
          <w:b/>
          <w:sz w:val="28"/>
          <w:szCs w:val="28"/>
        </w:rPr>
      </w:pPr>
    </w:p>
    <w:p w:rsidR="00F56C85" w:rsidRPr="00190B10" w:rsidRDefault="00F56C85" w:rsidP="00190B10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90B10">
        <w:rPr>
          <w:b/>
          <w:sz w:val="28"/>
          <w:szCs w:val="28"/>
        </w:rPr>
        <w:t>Отчет</w:t>
      </w:r>
    </w:p>
    <w:p w:rsidR="004D52D3" w:rsidRDefault="009A3093" w:rsidP="004D52D3">
      <w:pPr>
        <w:pStyle w:val="a3"/>
        <w:ind w:firstLine="709"/>
        <w:jc w:val="center"/>
        <w:rPr>
          <w:b/>
          <w:sz w:val="28"/>
          <w:szCs w:val="28"/>
        </w:rPr>
      </w:pPr>
      <w:r w:rsidRPr="004D52D3">
        <w:rPr>
          <w:b/>
          <w:sz w:val="28"/>
          <w:szCs w:val="28"/>
        </w:rPr>
        <w:t xml:space="preserve">о  проведении проверки </w:t>
      </w:r>
      <w:r w:rsidR="004D52D3" w:rsidRPr="004D52D3">
        <w:rPr>
          <w:b/>
          <w:sz w:val="28"/>
          <w:szCs w:val="28"/>
        </w:rPr>
        <w:t>законности и эффективности (экономности и результативности) расходования средств бюджета муниципального района «Дмитриевский район», направленных на реализацию муниципальной  программы  «Повышение эффективности работы с молодежью, организация отдыха и оздоровления детей, развитие физической культуры и спорта в Дмитриевском районе Курской области» в 2020-2021 год</w:t>
      </w:r>
      <w:r w:rsidR="004D52D3">
        <w:rPr>
          <w:b/>
          <w:sz w:val="28"/>
          <w:szCs w:val="28"/>
        </w:rPr>
        <w:t>ах и истекшем периоде 2022 года</w:t>
      </w:r>
    </w:p>
    <w:p w:rsidR="0070315A" w:rsidRPr="004D52D3" w:rsidRDefault="0070315A" w:rsidP="004D52D3">
      <w:pPr>
        <w:pStyle w:val="a3"/>
        <w:ind w:firstLine="709"/>
        <w:jc w:val="center"/>
        <w:rPr>
          <w:b/>
          <w:sz w:val="28"/>
          <w:szCs w:val="28"/>
        </w:rPr>
      </w:pPr>
    </w:p>
    <w:p w:rsidR="0070315A" w:rsidRPr="003A17DC" w:rsidRDefault="0070315A" w:rsidP="007031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A17DC">
        <w:rPr>
          <w:rFonts w:ascii="Times New Roman" w:eastAsia="Times New Roman" w:hAnsi="Times New Roman"/>
          <w:b/>
          <w:sz w:val="28"/>
          <w:szCs w:val="28"/>
        </w:rPr>
        <w:t xml:space="preserve">Основание для проведения контрольного мероприятия: </w:t>
      </w:r>
      <w:r w:rsidRPr="003A17DC">
        <w:rPr>
          <w:rFonts w:ascii="Times New Roman" w:eastAsia="Times New Roman" w:hAnsi="Times New Roman"/>
          <w:sz w:val="28"/>
          <w:szCs w:val="28"/>
        </w:rPr>
        <w:t xml:space="preserve"> план          работы Ревизионной комисс</w:t>
      </w:r>
      <w:r>
        <w:rPr>
          <w:rFonts w:ascii="Times New Roman" w:eastAsia="Times New Roman" w:hAnsi="Times New Roman"/>
          <w:sz w:val="28"/>
          <w:szCs w:val="28"/>
        </w:rPr>
        <w:t>ии Дмитриевского района  на 202</w:t>
      </w:r>
      <w:r w:rsidR="00804CB3">
        <w:rPr>
          <w:rFonts w:ascii="Times New Roman" w:eastAsia="Times New Roman" w:hAnsi="Times New Roman"/>
          <w:sz w:val="28"/>
          <w:szCs w:val="28"/>
        </w:rPr>
        <w:t xml:space="preserve">2 </w:t>
      </w:r>
      <w:r w:rsidRPr="003A17DC">
        <w:rPr>
          <w:rFonts w:ascii="Times New Roman" w:eastAsia="Times New Roman" w:hAnsi="Times New Roman"/>
          <w:sz w:val="28"/>
          <w:szCs w:val="28"/>
        </w:rPr>
        <w:t>год,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A4F51">
        <w:rPr>
          <w:rFonts w:ascii="Times New Roman" w:hAnsi="Times New Roman"/>
          <w:sz w:val="28"/>
          <w:szCs w:val="28"/>
        </w:rPr>
        <w:t>утвержденный распоряжением  Председателя Ревизионной коми</w:t>
      </w:r>
      <w:r>
        <w:rPr>
          <w:rFonts w:ascii="Times New Roman" w:hAnsi="Times New Roman"/>
          <w:sz w:val="28"/>
          <w:szCs w:val="28"/>
        </w:rPr>
        <w:t>ссии   Дмитриевского района от 27.12.2021 года №16</w:t>
      </w:r>
      <w:r w:rsidRPr="003A17DC">
        <w:rPr>
          <w:rFonts w:ascii="Times New Roman" w:eastAsia="Times New Roman" w:hAnsi="Times New Roman"/>
          <w:sz w:val="28"/>
          <w:szCs w:val="28"/>
        </w:rPr>
        <w:t>, распоряжение Пр</w:t>
      </w:r>
      <w:r>
        <w:rPr>
          <w:rFonts w:ascii="Times New Roman" w:eastAsia="Times New Roman" w:hAnsi="Times New Roman"/>
          <w:sz w:val="28"/>
          <w:szCs w:val="28"/>
        </w:rPr>
        <w:t>едседателя Ревизионной комиссии</w:t>
      </w:r>
      <w:r w:rsidRPr="003A17DC">
        <w:rPr>
          <w:rFonts w:ascii="Times New Roman" w:eastAsia="Times New Roman" w:hAnsi="Times New Roman"/>
          <w:sz w:val="28"/>
          <w:szCs w:val="28"/>
        </w:rPr>
        <w:t xml:space="preserve"> Дмитриевск</w:t>
      </w:r>
      <w:r>
        <w:rPr>
          <w:rFonts w:ascii="Times New Roman" w:eastAsia="Times New Roman" w:hAnsi="Times New Roman"/>
          <w:sz w:val="28"/>
          <w:szCs w:val="28"/>
        </w:rPr>
        <w:t>ого района Курской области от 11.11.2022 года №10</w:t>
      </w:r>
      <w:r w:rsidRPr="003A17DC">
        <w:rPr>
          <w:rFonts w:ascii="Times New Roman" w:eastAsia="Times New Roman" w:hAnsi="Times New Roman"/>
          <w:sz w:val="28"/>
          <w:szCs w:val="28"/>
        </w:rPr>
        <w:t>.</w:t>
      </w:r>
    </w:p>
    <w:p w:rsidR="0070315A" w:rsidRDefault="0070315A" w:rsidP="0070315A">
      <w:pPr>
        <w:pStyle w:val="a3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A17DC">
        <w:rPr>
          <w:b/>
          <w:sz w:val="28"/>
          <w:szCs w:val="28"/>
        </w:rPr>
        <w:t>Цель контрольного мероприятия:</w:t>
      </w:r>
      <w:r w:rsidRPr="003A17DC">
        <w:rPr>
          <w:sz w:val="28"/>
          <w:szCs w:val="28"/>
        </w:rPr>
        <w:t xml:space="preserve">  </w:t>
      </w:r>
      <w:r w:rsidRPr="002946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1684">
        <w:rPr>
          <w:sz w:val="28"/>
          <w:szCs w:val="28"/>
        </w:rPr>
        <w:t>на</w:t>
      </w:r>
      <w:r>
        <w:rPr>
          <w:sz w:val="28"/>
          <w:szCs w:val="28"/>
        </w:rPr>
        <w:t xml:space="preserve">лиз нормативных и </w:t>
      </w:r>
      <w:r w:rsidRPr="00231684">
        <w:rPr>
          <w:sz w:val="28"/>
          <w:szCs w:val="28"/>
        </w:rPr>
        <w:t xml:space="preserve"> иных правовых и организационно-распорядительных документов в процессе финансирования и расходования бюджетных средств </w:t>
      </w:r>
      <w:r w:rsidRPr="00231684">
        <w:rPr>
          <w:rFonts w:eastAsia="Calibri"/>
          <w:sz w:val="28"/>
          <w:szCs w:val="28"/>
        </w:rPr>
        <w:t xml:space="preserve">на реализацию </w:t>
      </w:r>
      <w:r>
        <w:rPr>
          <w:rFonts w:eastAsia="Calibri"/>
          <w:sz w:val="28"/>
          <w:szCs w:val="28"/>
        </w:rPr>
        <w:t xml:space="preserve">муниципальной </w:t>
      </w:r>
      <w:r w:rsidRPr="00231684">
        <w:rPr>
          <w:rFonts w:eastAsia="Calibri"/>
          <w:sz w:val="28"/>
          <w:szCs w:val="28"/>
        </w:rPr>
        <w:t xml:space="preserve">программы </w:t>
      </w:r>
      <w:r w:rsidRPr="00DD1EB8">
        <w:rPr>
          <w:sz w:val="28"/>
          <w:szCs w:val="28"/>
        </w:rPr>
        <w:t>«</w:t>
      </w:r>
      <w:r w:rsidRPr="00F42108">
        <w:rPr>
          <w:sz w:val="28"/>
          <w:szCs w:val="28"/>
        </w:rPr>
        <w:t>Повышение эффективности работы с молодежью, организация отдыха и оздоровления детей, развитие физической культуры и спорта в Дмитриевском районе Курской области»</w:t>
      </w:r>
      <w:r>
        <w:rPr>
          <w:sz w:val="28"/>
          <w:szCs w:val="28"/>
        </w:rPr>
        <w:t xml:space="preserve"> в 2020-2021 годах  и истекшем периоде 2022 года</w:t>
      </w:r>
      <w:r>
        <w:rPr>
          <w:sz w:val="28"/>
          <w:szCs w:val="28"/>
          <w:lang w:eastAsia="en-US"/>
        </w:rPr>
        <w:t>.</w:t>
      </w:r>
    </w:p>
    <w:p w:rsidR="0070315A" w:rsidRPr="003A17DC" w:rsidRDefault="0070315A" w:rsidP="007031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A17DC">
        <w:rPr>
          <w:rFonts w:ascii="Times New Roman" w:eastAsia="Times New Roman" w:hAnsi="Times New Roman"/>
          <w:b/>
          <w:sz w:val="28"/>
          <w:szCs w:val="28"/>
        </w:rPr>
        <w:t xml:space="preserve">Сроки проведения контрольного мероприятия: </w:t>
      </w:r>
      <w:r>
        <w:rPr>
          <w:rFonts w:ascii="Times New Roman" w:eastAsia="Times New Roman" w:hAnsi="Times New Roman"/>
          <w:sz w:val="28"/>
          <w:szCs w:val="28"/>
        </w:rPr>
        <w:t>с «23» ноября 2022 года по «14» декабря  2022</w:t>
      </w:r>
      <w:r w:rsidRPr="003A17DC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70315A" w:rsidRPr="003A17DC" w:rsidRDefault="0070315A" w:rsidP="007031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Ответственный исполнитель</w:t>
      </w:r>
      <w:r w:rsidRPr="003A17DC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3A17DC">
        <w:rPr>
          <w:rFonts w:ascii="Times New Roman" w:eastAsia="Times New Roman" w:hAnsi="Times New Roman"/>
          <w:sz w:val="28"/>
          <w:szCs w:val="28"/>
        </w:rPr>
        <w:t xml:space="preserve"> предс</w:t>
      </w:r>
      <w:r>
        <w:rPr>
          <w:rFonts w:ascii="Times New Roman" w:eastAsia="Times New Roman" w:hAnsi="Times New Roman"/>
          <w:sz w:val="28"/>
          <w:szCs w:val="28"/>
        </w:rPr>
        <w:t>едатель</w:t>
      </w:r>
      <w:r w:rsidRPr="003A17DC">
        <w:rPr>
          <w:rFonts w:ascii="Times New Roman" w:eastAsia="Times New Roman" w:hAnsi="Times New Roman"/>
          <w:sz w:val="28"/>
          <w:szCs w:val="28"/>
        </w:rPr>
        <w:t xml:space="preserve">  Ревизионной комиссии Дм</w:t>
      </w:r>
      <w:r>
        <w:rPr>
          <w:rFonts w:ascii="Times New Roman" w:eastAsia="Times New Roman" w:hAnsi="Times New Roman"/>
          <w:sz w:val="28"/>
          <w:szCs w:val="28"/>
        </w:rPr>
        <w:t>итриевского района  Курской области  В.А. Герасименко.</w:t>
      </w:r>
    </w:p>
    <w:p w:rsidR="00AB69F4" w:rsidRDefault="00AB69F4" w:rsidP="00AB69F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B69F4" w:rsidRDefault="00AB69F4" w:rsidP="00AB69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76E7">
        <w:rPr>
          <w:rFonts w:ascii="Times New Roman" w:eastAsia="Times New Roman" w:hAnsi="Times New Roman"/>
          <w:sz w:val="28"/>
          <w:szCs w:val="28"/>
        </w:rPr>
        <w:t>Муниципальная программа «</w:t>
      </w:r>
      <w:r w:rsidRPr="00687DA8">
        <w:rPr>
          <w:rFonts w:ascii="Times New Roman" w:hAnsi="Times New Roman"/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</w:t>
      </w:r>
      <w:r w:rsidRPr="00DA49B2">
        <w:rPr>
          <w:rFonts w:ascii="Times New Roman" w:hAnsi="Times New Roman"/>
          <w:sz w:val="28"/>
          <w:szCs w:val="28"/>
        </w:rPr>
        <w:t>культуры и спорта в Дмитриевском районе Курской области</w:t>
      </w:r>
      <w:r w:rsidRPr="00DA49B2">
        <w:rPr>
          <w:rFonts w:ascii="Times New Roman" w:eastAsia="Times New Roman" w:hAnsi="Times New Roman"/>
          <w:sz w:val="28"/>
          <w:szCs w:val="28"/>
        </w:rPr>
        <w:t>» (далее по тексту - Программа)</w:t>
      </w:r>
      <w:r w:rsidRPr="00DA49B2">
        <w:rPr>
          <w:rFonts w:ascii="Arial" w:eastAsia="Times New Roman" w:hAnsi="Arial" w:cs="Arial"/>
          <w:sz w:val="35"/>
          <w:szCs w:val="35"/>
        </w:rPr>
        <w:t xml:space="preserve"> </w:t>
      </w:r>
      <w:r w:rsidRPr="00DA49B2">
        <w:rPr>
          <w:rFonts w:ascii="Times New Roman" w:eastAsia="Times New Roman" w:hAnsi="Times New Roman"/>
          <w:sz w:val="28"/>
          <w:szCs w:val="28"/>
        </w:rPr>
        <w:t xml:space="preserve">разработана в соответствии с Указом </w:t>
      </w:r>
      <w:r w:rsidRPr="00DA49B2">
        <w:rPr>
          <w:rFonts w:ascii="Times New Roman" w:eastAsia="Times New Roman" w:hAnsi="Times New Roman"/>
          <w:sz w:val="28"/>
          <w:szCs w:val="28"/>
        </w:rPr>
        <w:lastRenderedPageBreak/>
        <w:t xml:space="preserve">Президента Российской Федерации </w:t>
      </w:r>
      <w:r w:rsidRPr="00DA49B2">
        <w:rPr>
          <w:rFonts w:ascii="Times New Roman" w:hAnsi="Times New Roman"/>
          <w:sz w:val="28"/>
          <w:szCs w:val="28"/>
        </w:rPr>
        <w:t xml:space="preserve">с учетом Стратегии развития информационного общества в Российской Федерации на 2017-2030 годы, </w:t>
      </w:r>
      <w:r w:rsidR="00A6088E">
        <w:rPr>
          <w:rFonts w:ascii="Times New Roman" w:hAnsi="Times New Roman"/>
          <w:sz w:val="28"/>
          <w:szCs w:val="28"/>
        </w:rPr>
        <w:t>утвержденной Указом Президента Р</w:t>
      </w:r>
      <w:r w:rsidRPr="00DA49B2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C8689E">
        <w:rPr>
          <w:rFonts w:ascii="Times New Roman" w:hAnsi="Times New Roman"/>
          <w:sz w:val="28"/>
          <w:szCs w:val="28"/>
        </w:rPr>
        <w:t xml:space="preserve">                          </w:t>
      </w:r>
      <w:r w:rsidRPr="00DA49B2">
        <w:rPr>
          <w:rFonts w:ascii="Times New Roman" w:hAnsi="Times New Roman"/>
          <w:sz w:val="28"/>
          <w:szCs w:val="28"/>
        </w:rPr>
        <w:t>от 9 мая 2017 года № 203.</w:t>
      </w:r>
    </w:p>
    <w:p w:rsidR="0050379C" w:rsidRPr="00A6088E" w:rsidRDefault="00A6088E" w:rsidP="00A6088E">
      <w:pPr>
        <w:pStyle w:val="ConsPlusNonformat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690A59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- повышение эффективности реализации молодежной политики, создание благоприятных условий для развития  системы оздоровления и отдыха детей в Дмитриевском районе, </w:t>
      </w:r>
      <w:r w:rsidRPr="00690A59">
        <w:rPr>
          <w:rFonts w:ascii="Times New Roman" w:hAnsi="Times New Roman" w:cs="Times New Roman"/>
          <w:sz w:val="28"/>
          <w:szCs w:val="28"/>
        </w:rPr>
        <w:t xml:space="preserve">формирование  потребности  населения    Дмитриевского района в систематических занятиях  физической культурой и спортом; создание условий для занятий жителями  Дмитриевского района  физической культурой и спортом. </w:t>
      </w:r>
    </w:p>
    <w:p w:rsidR="00CD5015" w:rsidRDefault="009A3093" w:rsidP="00A83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73">
        <w:rPr>
          <w:rFonts w:ascii="Times New Roman" w:hAnsi="Times New Roman" w:cs="Times New Roman"/>
          <w:sz w:val="28"/>
          <w:szCs w:val="28"/>
        </w:rPr>
        <w:t>В ходе проведения контрольного мер</w:t>
      </w:r>
      <w:r w:rsidR="008E7C4B">
        <w:rPr>
          <w:rFonts w:ascii="Times New Roman" w:hAnsi="Times New Roman" w:cs="Times New Roman"/>
          <w:sz w:val="28"/>
          <w:szCs w:val="28"/>
        </w:rPr>
        <w:t>оприятия установлено следующее:</w:t>
      </w:r>
    </w:p>
    <w:p w:rsidR="00035DBF" w:rsidRPr="00035DBF" w:rsidRDefault="00035DBF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B19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B2B19">
        <w:rPr>
          <w:rFonts w:ascii="Times New Roman" w:hAnsi="Times New Roman"/>
          <w:sz w:val="28"/>
          <w:szCs w:val="28"/>
        </w:rPr>
        <w:t>программа достаточно эффективная, подлежит дальнейшей реализации с исполнением намеченных мероприятий;</w:t>
      </w:r>
    </w:p>
    <w:p w:rsidR="00035DBF" w:rsidRPr="00865257" w:rsidRDefault="00035DBF" w:rsidP="00035DB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65257">
        <w:rPr>
          <w:sz w:val="28"/>
          <w:szCs w:val="28"/>
        </w:rPr>
        <w:t>-</w:t>
      </w:r>
      <w:r w:rsidR="00C868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65257">
        <w:rPr>
          <w:sz w:val="28"/>
          <w:szCs w:val="28"/>
        </w:rPr>
        <w:t xml:space="preserve"> нарушение п.2 ст.179 Бюджетного кодекса Российской Федерации от 31.07.1998 № 145-ФЗ муниципальная программа на 2020-2023 годы</w:t>
      </w:r>
      <w:r>
        <w:rPr>
          <w:sz w:val="28"/>
          <w:szCs w:val="28"/>
        </w:rPr>
        <w:t xml:space="preserve">, на 2020-2024 годы </w:t>
      </w:r>
      <w:r w:rsidRPr="00865257">
        <w:rPr>
          <w:sz w:val="28"/>
          <w:szCs w:val="28"/>
        </w:rPr>
        <w:t xml:space="preserve"> не приведена в соответствие с Решени</w:t>
      </w:r>
      <w:r>
        <w:rPr>
          <w:sz w:val="28"/>
          <w:szCs w:val="28"/>
        </w:rPr>
        <w:t xml:space="preserve">ями </w:t>
      </w:r>
      <w:r w:rsidRPr="00865257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>;</w:t>
      </w:r>
      <w:r w:rsidRPr="00865257">
        <w:rPr>
          <w:sz w:val="28"/>
          <w:szCs w:val="28"/>
        </w:rPr>
        <w:t xml:space="preserve"> </w:t>
      </w:r>
    </w:p>
    <w:p w:rsidR="00035DBF" w:rsidRPr="00486CB8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486CB8">
        <w:rPr>
          <w:rFonts w:ascii="Times New Roman" w:hAnsi="Times New Roman"/>
          <w:sz w:val="28"/>
          <w:szCs w:val="28"/>
          <w:lang w:eastAsia="ar-SA"/>
        </w:rPr>
        <w:t xml:space="preserve">-в  программе допускались арифметические ошибки, например,  постановление № 563 от 30.12.2019 года  </w:t>
      </w:r>
      <w:r w:rsidRPr="00486CB8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Дмитриевском районе» на 2019-2022 годы:</w:t>
      </w:r>
    </w:p>
    <w:p w:rsidR="00035DBF" w:rsidRPr="00486CB8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486CB8">
        <w:rPr>
          <w:rFonts w:ascii="Times New Roman" w:eastAsia="Times New Roman" w:hAnsi="Times New Roman"/>
          <w:sz w:val="28"/>
          <w:szCs w:val="28"/>
        </w:rPr>
        <w:t>-</w:t>
      </w:r>
      <w:r w:rsidRPr="00486CB8">
        <w:rPr>
          <w:rFonts w:ascii="Times New Roman" w:hAnsi="Times New Roman"/>
          <w:sz w:val="28"/>
          <w:szCs w:val="28"/>
          <w:lang w:eastAsia="ar-SA"/>
        </w:rPr>
        <w:t xml:space="preserve"> объем бюджетных ассигнований подпрограммы  «Повышение эффективности  реализации молодежной политики»  с 2019 по 2022 годы итоговая сумма составляет 1430,0 тыс. рублей, а указано  1240,0 тыс. рублей;</w:t>
      </w:r>
    </w:p>
    <w:p w:rsidR="00035DBF" w:rsidRPr="00486CB8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hAnsi="Times New Roman"/>
          <w:sz w:val="28"/>
          <w:szCs w:val="28"/>
        </w:rPr>
      </w:pPr>
      <w:r w:rsidRPr="00486CB8">
        <w:rPr>
          <w:rFonts w:ascii="Times New Roman" w:hAnsi="Times New Roman"/>
          <w:sz w:val="28"/>
          <w:szCs w:val="28"/>
          <w:lang w:eastAsia="ar-SA"/>
        </w:rPr>
        <w:t xml:space="preserve"> -объем бюдже</w:t>
      </w:r>
      <w:r>
        <w:rPr>
          <w:rFonts w:ascii="Times New Roman" w:hAnsi="Times New Roman"/>
          <w:sz w:val="28"/>
          <w:szCs w:val="28"/>
          <w:lang w:eastAsia="ar-SA"/>
        </w:rPr>
        <w:t xml:space="preserve">тных ассигнований подпрограммы </w:t>
      </w:r>
      <w:r w:rsidRPr="00486CB8">
        <w:rPr>
          <w:rFonts w:ascii="Times New Roman" w:hAnsi="Times New Roman"/>
          <w:sz w:val="28"/>
          <w:szCs w:val="28"/>
          <w:lang w:eastAsia="ar-SA"/>
        </w:rPr>
        <w:t>«Реализация муниципальной политики в сфере физической культуры и спорта» с 2019 по 2022 годы итоговая сумма составляет 1038,5 тыс. рублей, а указано  788,5 тыс. рублей;</w:t>
      </w:r>
    </w:p>
    <w:p w:rsidR="00035DBF" w:rsidRPr="00486CB8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486CB8">
        <w:rPr>
          <w:rFonts w:ascii="Times New Roman" w:hAnsi="Times New Roman"/>
          <w:sz w:val="28"/>
          <w:szCs w:val="28"/>
        </w:rPr>
        <w:t xml:space="preserve">-в Постановлении №444 от 29.12.2020 года «О внесении изменений в постановление Администрации Дмитриевского района Курской области от 06.11.2018 г. №411 </w:t>
      </w:r>
      <w:r w:rsidRPr="00486CB8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Дмитриевском районе» на 2019-2022 годы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35DBF" w:rsidRPr="00486CB8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hAnsi="Times New Roman"/>
          <w:sz w:val="28"/>
          <w:szCs w:val="28"/>
        </w:rPr>
      </w:pPr>
      <w:r w:rsidRPr="00486CB8">
        <w:rPr>
          <w:rFonts w:ascii="Times New Roman" w:hAnsi="Times New Roman"/>
          <w:sz w:val="28"/>
          <w:szCs w:val="28"/>
        </w:rPr>
        <w:lastRenderedPageBreak/>
        <w:t>Общий объем финансирования муниципальной программы  за счет средств муниципального бюджета  на  2020 - 2023 годы   предусмотрен в сумме     12370,1 тыс. рублей, (нужно 12450,1 тыс. рублей) в том числе за счет средств муниципального района -     5511,5 тыс. рублей (нужно 5591,5 тыс. рублей).</w:t>
      </w:r>
    </w:p>
    <w:p w:rsidR="00035DBF" w:rsidRPr="00865257" w:rsidRDefault="00035DBF" w:rsidP="00035DBF">
      <w:pPr>
        <w:autoSpaceDE w:val="0"/>
        <w:autoSpaceDN w:val="0"/>
        <w:adjustRightInd w:val="0"/>
        <w:spacing w:after="0"/>
        <w:ind w:firstLine="714"/>
        <w:jc w:val="both"/>
        <w:outlineLvl w:val="2"/>
        <w:rPr>
          <w:rFonts w:ascii="Times New Roman" w:hAnsi="Times New Roman"/>
          <w:sz w:val="28"/>
          <w:szCs w:val="28"/>
        </w:rPr>
      </w:pPr>
      <w:r w:rsidRPr="00486CB8">
        <w:rPr>
          <w:rFonts w:ascii="Times New Roman" w:hAnsi="Times New Roman"/>
          <w:sz w:val="28"/>
          <w:szCs w:val="28"/>
        </w:rPr>
        <w:t xml:space="preserve">В нарушение п. 3.6. раздела </w:t>
      </w:r>
      <w:r w:rsidRPr="00486CB8">
        <w:rPr>
          <w:rFonts w:ascii="Times New Roman" w:hAnsi="Times New Roman"/>
          <w:sz w:val="28"/>
          <w:szCs w:val="28"/>
          <w:lang w:val="en-US"/>
        </w:rPr>
        <w:t>III</w:t>
      </w:r>
      <w:r w:rsidRPr="00486CB8">
        <w:rPr>
          <w:rFonts w:ascii="Times New Roman" w:hAnsi="Times New Roman"/>
          <w:sz w:val="28"/>
          <w:szCs w:val="28"/>
        </w:rPr>
        <w:t xml:space="preserve"> Порядка разработки, утверждения, реализации и оценки эффективности реализации долгосрочных муниципальных целевых программ, утвержденного Постановлением Администрации Дмитриевского района Курской области 26.11.2012 года №675 </w:t>
      </w:r>
      <w:r w:rsidR="0096059E">
        <w:rPr>
          <w:rFonts w:ascii="Times New Roman" w:hAnsi="Times New Roman"/>
          <w:sz w:val="28"/>
          <w:szCs w:val="28"/>
        </w:rPr>
        <w:t xml:space="preserve"> (с изменениями от 03.11.2016 года</w:t>
      </w:r>
      <w:r w:rsidRPr="00486CB8">
        <w:rPr>
          <w:rFonts w:ascii="Times New Roman" w:hAnsi="Times New Roman"/>
          <w:sz w:val="28"/>
          <w:szCs w:val="28"/>
        </w:rPr>
        <w:t xml:space="preserve"> №341) нарушены сроки утверждения муниципальной программы (не позднее 15 ноября года, предшествующего началу финансового года), (на 2019-2022 годы -30.12.2019 год</w:t>
      </w:r>
      <w:r>
        <w:rPr>
          <w:rFonts w:ascii="Times New Roman" w:hAnsi="Times New Roman"/>
          <w:sz w:val="28"/>
          <w:szCs w:val="28"/>
        </w:rPr>
        <w:t>а, на 2020-</w:t>
      </w:r>
      <w:r w:rsidRPr="00486CB8">
        <w:rPr>
          <w:rFonts w:ascii="Times New Roman" w:hAnsi="Times New Roman"/>
          <w:sz w:val="28"/>
          <w:szCs w:val="28"/>
        </w:rPr>
        <w:t>2023 годы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CB8">
        <w:rPr>
          <w:rFonts w:ascii="Times New Roman" w:hAnsi="Times New Roman"/>
          <w:sz w:val="28"/>
          <w:szCs w:val="28"/>
        </w:rPr>
        <w:t xml:space="preserve">29.12.2020 года,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6CB8">
        <w:rPr>
          <w:rFonts w:ascii="Times New Roman" w:hAnsi="Times New Roman"/>
          <w:sz w:val="28"/>
          <w:szCs w:val="28"/>
        </w:rPr>
        <w:t>на 2022-2024 годы -</w:t>
      </w:r>
      <w:r>
        <w:rPr>
          <w:rFonts w:ascii="Times New Roman" w:hAnsi="Times New Roman"/>
          <w:sz w:val="28"/>
          <w:szCs w:val="28"/>
        </w:rPr>
        <w:t xml:space="preserve"> </w:t>
      </w:r>
      <w:r w:rsidR="0096059E">
        <w:rPr>
          <w:rFonts w:ascii="Times New Roman" w:hAnsi="Times New Roman"/>
          <w:sz w:val="28"/>
          <w:szCs w:val="28"/>
        </w:rPr>
        <w:t>04.03.2022 года);</w:t>
      </w:r>
    </w:p>
    <w:p w:rsidR="00035DBF" w:rsidRPr="001B2B19" w:rsidRDefault="00035DBF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B19">
        <w:rPr>
          <w:rFonts w:ascii="Times New Roman" w:hAnsi="Times New Roman"/>
          <w:sz w:val="28"/>
          <w:szCs w:val="28"/>
          <w:lang w:eastAsia="ar-SA"/>
        </w:rPr>
        <w:t>- кассовое исполнение муниципальной программы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B2B19">
        <w:rPr>
          <w:rFonts w:ascii="Times New Roman" w:hAnsi="Times New Roman"/>
          <w:sz w:val="28"/>
          <w:szCs w:val="28"/>
        </w:rPr>
        <w:t>«</w:t>
      </w:r>
      <w:r w:rsidRPr="009A5D6C">
        <w:rPr>
          <w:rFonts w:ascii="Times New Roman" w:hAnsi="Times New Roman"/>
          <w:sz w:val="28"/>
          <w:szCs w:val="28"/>
        </w:rPr>
        <w:t>Повышение эффективности работы с молодежью, организация отдыха и оздоровления детей, развитие физической культуры и спорта в Дмитриевском районе Курской области»</w:t>
      </w:r>
      <w:r w:rsidRPr="001B2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составило 1695,9 тыс. рублей или</w:t>
      </w:r>
      <w:r w:rsidRPr="001B2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95,5</w:t>
      </w:r>
      <w:r w:rsidRPr="001B2B1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B2B19">
        <w:rPr>
          <w:rFonts w:ascii="Times New Roman" w:hAnsi="Times New Roman"/>
          <w:sz w:val="28"/>
          <w:szCs w:val="28"/>
        </w:rPr>
        <w:t>утвержденных и доведенных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FD6217">
        <w:rPr>
          <w:rFonts w:ascii="Times New Roman" w:hAnsi="Times New Roman"/>
          <w:sz w:val="28"/>
          <w:szCs w:val="28"/>
        </w:rPr>
        <w:t xml:space="preserve"> </w:t>
      </w:r>
      <w:r w:rsidR="009605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2021 году -2073,7 тыс. рублей или 98,1%, за 9 месяцев 2022 года -</w:t>
      </w:r>
      <w:r w:rsidR="00FD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2389,4 тыс. рублей или 83,5%;</w:t>
      </w:r>
    </w:p>
    <w:p w:rsidR="00035DBF" w:rsidRDefault="00035DBF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B19">
        <w:rPr>
          <w:rFonts w:ascii="Times New Roman" w:hAnsi="Times New Roman"/>
          <w:sz w:val="28"/>
          <w:szCs w:val="28"/>
        </w:rPr>
        <w:t>- расходование средств произведено в соответствии с целями их получения, в пределах утвержденных лимитов бюджетных обязательств;</w:t>
      </w:r>
    </w:p>
    <w:p w:rsidR="00035DBF" w:rsidRPr="001B2B19" w:rsidRDefault="00035DBF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1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B2B19">
        <w:rPr>
          <w:rFonts w:ascii="Times New Roman" w:hAnsi="Times New Roman"/>
          <w:sz w:val="28"/>
          <w:szCs w:val="28"/>
        </w:rPr>
        <w:t>е целевое испол</w:t>
      </w:r>
      <w:r>
        <w:rPr>
          <w:rFonts w:ascii="Times New Roman" w:hAnsi="Times New Roman"/>
          <w:sz w:val="28"/>
          <w:szCs w:val="28"/>
        </w:rPr>
        <w:t>ьзование средств не установлено;</w:t>
      </w:r>
    </w:p>
    <w:p w:rsidR="00035DBF" w:rsidRPr="001B2B19" w:rsidRDefault="00FD6217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DBF" w:rsidRPr="001B2B19">
        <w:rPr>
          <w:rFonts w:ascii="Times New Roman" w:hAnsi="Times New Roman"/>
          <w:sz w:val="28"/>
          <w:szCs w:val="28"/>
        </w:rPr>
        <w:t>в нарушение ст. 9 Федерального закона от 06.12.2011 года</w:t>
      </w:r>
      <w:r w:rsidR="009F6D1C">
        <w:rPr>
          <w:rFonts w:ascii="Times New Roman" w:hAnsi="Times New Roman"/>
          <w:sz w:val="28"/>
          <w:szCs w:val="28"/>
        </w:rPr>
        <w:t xml:space="preserve">                            </w:t>
      </w:r>
      <w:r w:rsidR="00035DBF" w:rsidRPr="001B2B19">
        <w:rPr>
          <w:rFonts w:ascii="Times New Roman" w:hAnsi="Times New Roman"/>
          <w:sz w:val="28"/>
          <w:szCs w:val="28"/>
        </w:rPr>
        <w:t xml:space="preserve"> № 402-ФЗ «О бухгалтерском учете» для документального оформления части фактов хозяйственной жизни, принимаются первичные документы, оформленные в произвольной форме;</w:t>
      </w:r>
    </w:p>
    <w:p w:rsidR="003E7812" w:rsidRPr="00035DBF" w:rsidRDefault="00035DBF" w:rsidP="00035D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B19">
        <w:rPr>
          <w:rFonts w:ascii="Times New Roman" w:hAnsi="Times New Roman"/>
          <w:sz w:val="28"/>
          <w:szCs w:val="28"/>
        </w:rPr>
        <w:t>- мониторинг реализации Программы в целях контроля за ходом ее выполнения, на постоянной основе, не осуществляется.</w:t>
      </w:r>
    </w:p>
    <w:p w:rsidR="005E2470" w:rsidRPr="0012632C" w:rsidRDefault="005E2470" w:rsidP="005E24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</w:t>
      </w:r>
      <w:r w:rsidRPr="00A87C0D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составлен акт.</w:t>
      </w:r>
    </w:p>
    <w:p w:rsidR="005E2470" w:rsidRDefault="005E2470" w:rsidP="005E24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6F">
        <w:rPr>
          <w:rFonts w:ascii="Times New Roman" w:hAnsi="Times New Roman" w:cs="Times New Roman"/>
          <w:sz w:val="28"/>
          <w:szCs w:val="28"/>
        </w:rPr>
        <w:t xml:space="preserve">Объекту контроля выдано представление об устранении </w:t>
      </w:r>
      <w:r>
        <w:rPr>
          <w:rFonts w:ascii="Times New Roman" w:hAnsi="Times New Roman"/>
          <w:sz w:val="28"/>
          <w:szCs w:val="28"/>
        </w:rPr>
        <w:t>выявленных замечаний.</w:t>
      </w:r>
    </w:p>
    <w:p w:rsidR="000A4E41" w:rsidRPr="00057A6D" w:rsidRDefault="000A4E41" w:rsidP="00057A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проведенной проверке направлен Главе Дмитриевского района Петрову В.Г., Председателю Представительного Собрания Дмитриевского района Курской области Молчанову А.Я., начальнику управления образования, опеки и попечительства Администрации Дмитриевского района Курской области Брахновой Н.Н</w:t>
      </w:r>
      <w:r w:rsidR="0005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начальнику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отдела культуры, молодежной политики, физкультуры и спорта</w:t>
      </w:r>
      <w:r w:rsidRPr="000A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Дмитриевского района Курской области Шаталову С.В</w:t>
      </w:r>
      <w:r w:rsidR="00057A6D">
        <w:rPr>
          <w:rFonts w:ascii="Times New Roman" w:hAnsi="Times New Roman" w:cs="Times New Roman"/>
          <w:sz w:val="28"/>
          <w:szCs w:val="28"/>
        </w:rPr>
        <w:t>.</w:t>
      </w:r>
    </w:p>
    <w:p w:rsidR="005E2470" w:rsidRDefault="005E2470" w:rsidP="005E2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Предложения:</w:t>
      </w:r>
    </w:p>
    <w:p w:rsidR="00EE2866" w:rsidRDefault="00EE2866" w:rsidP="005E2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200A" w:rsidRDefault="00EE2866" w:rsidP="00EE2866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E2866">
        <w:rPr>
          <w:rFonts w:ascii="Times New Roman" w:hAnsi="Times New Roman"/>
          <w:sz w:val="28"/>
          <w:szCs w:val="28"/>
        </w:rPr>
        <w:t xml:space="preserve">Привести муниципальную программу </w:t>
      </w:r>
      <w:r w:rsidRPr="001B2B19">
        <w:rPr>
          <w:rFonts w:ascii="Times New Roman" w:hAnsi="Times New Roman"/>
          <w:sz w:val="28"/>
          <w:szCs w:val="28"/>
        </w:rPr>
        <w:t>«</w:t>
      </w:r>
      <w:r w:rsidRPr="009A5D6C">
        <w:rPr>
          <w:rFonts w:ascii="Times New Roman" w:hAnsi="Times New Roman"/>
          <w:sz w:val="28"/>
          <w:szCs w:val="28"/>
        </w:rPr>
        <w:t>Повышение эффективности работы с молодежью, организация отдыха и оздоровления детей, развитие физической культуры и спорта в Дмитриевском районе Курской области</w:t>
      </w:r>
      <w:r>
        <w:rPr>
          <w:rFonts w:ascii="Times New Roman" w:hAnsi="Times New Roman"/>
          <w:sz w:val="28"/>
          <w:szCs w:val="28"/>
        </w:rPr>
        <w:t xml:space="preserve"> на 2022-2025 годы</w:t>
      </w:r>
      <w:r w:rsidRPr="009A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привести в соответствие с Решением </w:t>
      </w:r>
      <w:r w:rsidR="0042779C">
        <w:rPr>
          <w:rFonts w:ascii="Times New Roman" w:hAnsi="Times New Roman"/>
          <w:sz w:val="28"/>
          <w:szCs w:val="28"/>
        </w:rPr>
        <w:t xml:space="preserve"> Представительного Собрания  Дмитриевского района </w:t>
      </w:r>
      <w:r w:rsidR="00FD6217">
        <w:rPr>
          <w:rFonts w:ascii="Times New Roman" w:hAnsi="Times New Roman"/>
          <w:sz w:val="28"/>
          <w:szCs w:val="28"/>
        </w:rPr>
        <w:t xml:space="preserve">Курской области  </w:t>
      </w:r>
      <w:r w:rsidR="0042779C">
        <w:rPr>
          <w:rFonts w:ascii="Times New Roman" w:hAnsi="Times New Roman"/>
          <w:sz w:val="28"/>
          <w:szCs w:val="28"/>
        </w:rPr>
        <w:t xml:space="preserve">  </w:t>
      </w:r>
      <w:r w:rsidR="0042779C" w:rsidRPr="0042779C">
        <w:rPr>
          <w:rFonts w:ascii="Times New Roman" w:hAnsi="Times New Roman" w:cs="Times New Roman"/>
          <w:sz w:val="28"/>
          <w:szCs w:val="28"/>
        </w:rPr>
        <w:t>«О бюджете муниципального района «Дмитриевский район» Курской области на 202</w:t>
      </w:r>
      <w:r w:rsidR="0023200A">
        <w:rPr>
          <w:rFonts w:ascii="Times New Roman" w:hAnsi="Times New Roman" w:cs="Times New Roman"/>
          <w:sz w:val="28"/>
          <w:szCs w:val="28"/>
        </w:rPr>
        <w:t>3</w:t>
      </w:r>
      <w:r w:rsidR="0042779C" w:rsidRPr="0042779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3200A">
        <w:rPr>
          <w:rFonts w:ascii="Times New Roman" w:hAnsi="Times New Roman" w:cs="Times New Roman"/>
          <w:sz w:val="28"/>
          <w:szCs w:val="28"/>
        </w:rPr>
        <w:t>4</w:t>
      </w:r>
      <w:r w:rsidR="0042779C" w:rsidRPr="0042779C">
        <w:rPr>
          <w:rFonts w:ascii="Times New Roman" w:hAnsi="Times New Roman" w:cs="Times New Roman"/>
          <w:sz w:val="28"/>
          <w:szCs w:val="28"/>
        </w:rPr>
        <w:t xml:space="preserve"> и 202</w:t>
      </w:r>
      <w:r w:rsidR="0023200A">
        <w:rPr>
          <w:rFonts w:ascii="Times New Roman" w:hAnsi="Times New Roman" w:cs="Times New Roman"/>
          <w:sz w:val="28"/>
          <w:szCs w:val="28"/>
        </w:rPr>
        <w:t>5</w:t>
      </w:r>
      <w:r w:rsidR="0042779C" w:rsidRPr="0042779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B394C">
        <w:rPr>
          <w:rFonts w:ascii="Times New Roman" w:hAnsi="Times New Roman" w:cs="Times New Roman"/>
          <w:sz w:val="28"/>
          <w:szCs w:val="28"/>
        </w:rPr>
        <w:t>.</w:t>
      </w:r>
    </w:p>
    <w:p w:rsidR="00CB394C" w:rsidRDefault="00057A6D" w:rsidP="00EE2866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200A">
        <w:rPr>
          <w:rFonts w:ascii="Times New Roman" w:hAnsi="Times New Roman" w:cs="Times New Roman"/>
          <w:sz w:val="28"/>
          <w:szCs w:val="28"/>
        </w:rPr>
        <w:t xml:space="preserve">Своевременно вносить изменения в муниципальную </w:t>
      </w:r>
      <w:r w:rsidR="00CB394C">
        <w:rPr>
          <w:rFonts w:ascii="Times New Roman" w:hAnsi="Times New Roman" w:cs="Times New Roman"/>
          <w:sz w:val="28"/>
          <w:szCs w:val="28"/>
        </w:rPr>
        <w:t>программу.</w:t>
      </w:r>
    </w:p>
    <w:p w:rsidR="00BC6329" w:rsidRDefault="00057A6D" w:rsidP="00EE2866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1D65">
        <w:rPr>
          <w:rFonts w:ascii="Times New Roman" w:hAnsi="Times New Roman" w:cs="Times New Roman"/>
          <w:sz w:val="28"/>
          <w:szCs w:val="28"/>
        </w:rPr>
        <w:t xml:space="preserve">Утвердить в учетной политике </w:t>
      </w:r>
      <w:r w:rsidR="00CC1D65" w:rsidRPr="00BC6329">
        <w:rPr>
          <w:rFonts w:ascii="Times New Roman" w:hAnsi="Times New Roman" w:cs="Times New Roman"/>
          <w:sz w:val="28"/>
          <w:szCs w:val="28"/>
        </w:rPr>
        <w:t>форм</w:t>
      </w:r>
      <w:r w:rsidR="00BC6329" w:rsidRPr="00BC6329">
        <w:rPr>
          <w:rFonts w:ascii="Times New Roman" w:hAnsi="Times New Roman" w:cs="Times New Roman"/>
          <w:sz w:val="28"/>
          <w:szCs w:val="28"/>
        </w:rPr>
        <w:t xml:space="preserve">у </w:t>
      </w:r>
      <w:r w:rsidR="00CC1D65" w:rsidRPr="00BC6329">
        <w:rPr>
          <w:rFonts w:ascii="Times New Roman" w:hAnsi="Times New Roman"/>
          <w:sz w:val="28"/>
          <w:szCs w:val="28"/>
          <w:lang w:eastAsia="ar-SA"/>
        </w:rPr>
        <w:t xml:space="preserve"> акта о вручении призов и почетных грамот победителям соревнований</w:t>
      </w:r>
      <w:r w:rsidR="00BC6329">
        <w:rPr>
          <w:rFonts w:ascii="Times New Roman" w:hAnsi="Times New Roman"/>
          <w:sz w:val="28"/>
          <w:szCs w:val="28"/>
          <w:lang w:eastAsia="ar-SA"/>
        </w:rPr>
        <w:t>.</w:t>
      </w:r>
    </w:p>
    <w:p w:rsidR="0060447E" w:rsidRDefault="00057A6D" w:rsidP="00EE2866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BC6329">
        <w:rPr>
          <w:rFonts w:ascii="Times New Roman" w:hAnsi="Times New Roman"/>
          <w:sz w:val="28"/>
          <w:szCs w:val="28"/>
          <w:lang w:eastAsia="ar-SA"/>
        </w:rPr>
        <w:t xml:space="preserve">Ежеквартально проводить </w:t>
      </w:r>
      <w:r w:rsidR="00F70EF8">
        <w:rPr>
          <w:rFonts w:ascii="Times New Roman" w:hAnsi="Times New Roman"/>
          <w:sz w:val="28"/>
          <w:szCs w:val="28"/>
          <w:lang w:eastAsia="ar-SA"/>
        </w:rPr>
        <w:t xml:space="preserve">мониторинг </w:t>
      </w:r>
      <w:r w:rsidR="00CC1D65" w:rsidRPr="00BC63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0EF8">
        <w:rPr>
          <w:rFonts w:ascii="Times New Roman" w:hAnsi="Times New Roman"/>
          <w:sz w:val="28"/>
          <w:szCs w:val="28"/>
          <w:lang w:eastAsia="ar-SA"/>
        </w:rPr>
        <w:t xml:space="preserve">реализации </w:t>
      </w:r>
      <w:r w:rsidR="0060447E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в целях контроля за ходом ее выполнения.</w:t>
      </w:r>
    </w:p>
    <w:p w:rsidR="005E2470" w:rsidRDefault="00057A6D" w:rsidP="00EE2866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60447E">
        <w:rPr>
          <w:rFonts w:ascii="Times New Roman" w:hAnsi="Times New Roman"/>
          <w:sz w:val="28"/>
          <w:szCs w:val="28"/>
          <w:lang w:eastAsia="ar-SA"/>
        </w:rPr>
        <w:t>Ежегодно проводить оценку эффективности муниципальной программы.</w:t>
      </w:r>
      <w:r w:rsidR="00CC1D65" w:rsidRPr="00BC632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0447E" w:rsidRPr="00BC6329" w:rsidRDefault="0060447E" w:rsidP="00EE2866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108" w:type="dxa"/>
        <w:tblLook w:val="04A0"/>
      </w:tblPr>
      <w:tblGrid>
        <w:gridCol w:w="5866"/>
        <w:gridCol w:w="1327"/>
        <w:gridCol w:w="2222"/>
      </w:tblGrid>
      <w:tr w:rsidR="005E2470" w:rsidRPr="00987FCC" w:rsidTr="00240DB9">
        <w:trPr>
          <w:trHeight w:val="1771"/>
        </w:trPr>
        <w:tc>
          <w:tcPr>
            <w:tcW w:w="5866" w:type="dxa"/>
            <w:shd w:val="clear" w:color="auto" w:fill="auto"/>
            <w:vAlign w:val="center"/>
          </w:tcPr>
          <w:p w:rsidR="005E2470" w:rsidRPr="00987FCC" w:rsidRDefault="005E2470" w:rsidP="00240DB9">
            <w:pPr>
              <w:pStyle w:val="a3"/>
              <w:widowControl w:val="0"/>
              <w:ind w:left="-108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5E2470" w:rsidRPr="00987FCC" w:rsidRDefault="005E2470" w:rsidP="00240DB9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2470" w:rsidRPr="00987FCC" w:rsidRDefault="005E2470" w:rsidP="00240DB9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</w:tbl>
    <w:p w:rsidR="009A041E" w:rsidRPr="0012632C" w:rsidRDefault="009A041E" w:rsidP="0096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14" w:rsidRDefault="0096059E" w:rsidP="00CD5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A0014" w:rsidSect="00FD621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E4" w:rsidRDefault="008E42E4" w:rsidP="00B5669D">
      <w:pPr>
        <w:spacing w:after="0" w:line="240" w:lineRule="auto"/>
      </w:pPr>
      <w:r>
        <w:separator/>
      </w:r>
    </w:p>
  </w:endnote>
  <w:endnote w:type="continuationSeparator" w:id="1">
    <w:p w:rsidR="008E42E4" w:rsidRDefault="008E42E4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E4" w:rsidRDefault="008E42E4" w:rsidP="00B5669D">
      <w:pPr>
        <w:spacing w:after="0" w:line="240" w:lineRule="auto"/>
      </w:pPr>
      <w:r>
        <w:separator/>
      </w:r>
    </w:p>
  </w:footnote>
  <w:footnote w:type="continuationSeparator" w:id="1">
    <w:p w:rsidR="008E42E4" w:rsidRDefault="008E42E4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57643"/>
      <w:docPartObj>
        <w:docPartGallery w:val="Page Numbers (Top of Page)"/>
        <w:docPartUnique/>
      </w:docPartObj>
    </w:sdtPr>
    <w:sdtContent>
      <w:p w:rsidR="00B5669D" w:rsidRDefault="000406C6">
        <w:pPr>
          <w:pStyle w:val="a8"/>
          <w:jc w:val="center"/>
        </w:pPr>
        <w:fldSimple w:instr=" PAGE   \* MERGEFORMAT ">
          <w:r w:rsidR="00DF1EA9">
            <w:rPr>
              <w:noProof/>
            </w:rPr>
            <w:t>4</w:t>
          </w:r>
        </w:fldSimple>
      </w:p>
    </w:sdtContent>
  </w:sdt>
  <w:p w:rsidR="00B5669D" w:rsidRDefault="00B56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E291E"/>
    <w:multiLevelType w:val="hybridMultilevel"/>
    <w:tmpl w:val="220C6C9A"/>
    <w:lvl w:ilvl="0" w:tplc="E5C2CA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93"/>
    <w:rsid w:val="00035DBF"/>
    <w:rsid w:val="000406C6"/>
    <w:rsid w:val="00057A6D"/>
    <w:rsid w:val="00091DE0"/>
    <w:rsid w:val="00094EDF"/>
    <w:rsid w:val="000A4E41"/>
    <w:rsid w:val="000B65F4"/>
    <w:rsid w:val="000C1F93"/>
    <w:rsid w:val="000F16BA"/>
    <w:rsid w:val="001208FF"/>
    <w:rsid w:val="0012632C"/>
    <w:rsid w:val="001549F0"/>
    <w:rsid w:val="0016623E"/>
    <w:rsid w:val="00190B10"/>
    <w:rsid w:val="00192B9B"/>
    <w:rsid w:val="00196978"/>
    <w:rsid w:val="001D6F4B"/>
    <w:rsid w:val="001F788D"/>
    <w:rsid w:val="001F7B8B"/>
    <w:rsid w:val="0023200A"/>
    <w:rsid w:val="00243B84"/>
    <w:rsid w:val="00271163"/>
    <w:rsid w:val="00274F3A"/>
    <w:rsid w:val="0028077F"/>
    <w:rsid w:val="00285BDE"/>
    <w:rsid w:val="00287490"/>
    <w:rsid w:val="00293778"/>
    <w:rsid w:val="0029774E"/>
    <w:rsid w:val="002C1E71"/>
    <w:rsid w:val="003121F3"/>
    <w:rsid w:val="003148EF"/>
    <w:rsid w:val="00331347"/>
    <w:rsid w:val="003361F8"/>
    <w:rsid w:val="00345358"/>
    <w:rsid w:val="0035361E"/>
    <w:rsid w:val="0036215A"/>
    <w:rsid w:val="0037702B"/>
    <w:rsid w:val="003E7812"/>
    <w:rsid w:val="003F35BB"/>
    <w:rsid w:val="00416738"/>
    <w:rsid w:val="00422BC6"/>
    <w:rsid w:val="00426BA6"/>
    <w:rsid w:val="0042779C"/>
    <w:rsid w:val="004335EC"/>
    <w:rsid w:val="00437E13"/>
    <w:rsid w:val="00466B43"/>
    <w:rsid w:val="0046766D"/>
    <w:rsid w:val="004C666F"/>
    <w:rsid w:val="004D4DAC"/>
    <w:rsid w:val="004D52D3"/>
    <w:rsid w:val="004F5D3C"/>
    <w:rsid w:val="0050379C"/>
    <w:rsid w:val="00507D3B"/>
    <w:rsid w:val="0051002C"/>
    <w:rsid w:val="005200E1"/>
    <w:rsid w:val="00531D9B"/>
    <w:rsid w:val="00562D61"/>
    <w:rsid w:val="00565070"/>
    <w:rsid w:val="00567133"/>
    <w:rsid w:val="005A0014"/>
    <w:rsid w:val="005A28D0"/>
    <w:rsid w:val="005E2470"/>
    <w:rsid w:val="005F59C3"/>
    <w:rsid w:val="0060447E"/>
    <w:rsid w:val="00613175"/>
    <w:rsid w:val="00670BA0"/>
    <w:rsid w:val="00671923"/>
    <w:rsid w:val="00694175"/>
    <w:rsid w:val="007026B2"/>
    <w:rsid w:val="0070315A"/>
    <w:rsid w:val="00736806"/>
    <w:rsid w:val="00762766"/>
    <w:rsid w:val="00775009"/>
    <w:rsid w:val="00781DEC"/>
    <w:rsid w:val="007B57D6"/>
    <w:rsid w:val="007C16AD"/>
    <w:rsid w:val="007D3CE3"/>
    <w:rsid w:val="007F64F3"/>
    <w:rsid w:val="00804CB3"/>
    <w:rsid w:val="00804D52"/>
    <w:rsid w:val="00810638"/>
    <w:rsid w:val="00811AE8"/>
    <w:rsid w:val="00814577"/>
    <w:rsid w:val="00821FD9"/>
    <w:rsid w:val="008359F0"/>
    <w:rsid w:val="008404BE"/>
    <w:rsid w:val="00860A3D"/>
    <w:rsid w:val="00872966"/>
    <w:rsid w:val="00872A19"/>
    <w:rsid w:val="00887D5D"/>
    <w:rsid w:val="008B3891"/>
    <w:rsid w:val="008B7E38"/>
    <w:rsid w:val="008D0F06"/>
    <w:rsid w:val="008D42F6"/>
    <w:rsid w:val="008E42E4"/>
    <w:rsid w:val="008E7C4B"/>
    <w:rsid w:val="009045AD"/>
    <w:rsid w:val="009134A4"/>
    <w:rsid w:val="009553B1"/>
    <w:rsid w:val="0096057A"/>
    <w:rsid w:val="0096059E"/>
    <w:rsid w:val="0096348A"/>
    <w:rsid w:val="00982171"/>
    <w:rsid w:val="009A041E"/>
    <w:rsid w:val="009A2BB6"/>
    <w:rsid w:val="009A3093"/>
    <w:rsid w:val="009B0B8E"/>
    <w:rsid w:val="009B78CA"/>
    <w:rsid w:val="009D0BA6"/>
    <w:rsid w:val="009F6D1C"/>
    <w:rsid w:val="00A16E87"/>
    <w:rsid w:val="00A6088E"/>
    <w:rsid w:val="00A7101D"/>
    <w:rsid w:val="00A832FC"/>
    <w:rsid w:val="00AA69F7"/>
    <w:rsid w:val="00AB69F4"/>
    <w:rsid w:val="00AC10C0"/>
    <w:rsid w:val="00B121C4"/>
    <w:rsid w:val="00B163B5"/>
    <w:rsid w:val="00B44D12"/>
    <w:rsid w:val="00B5669D"/>
    <w:rsid w:val="00B73326"/>
    <w:rsid w:val="00B74052"/>
    <w:rsid w:val="00BA16D7"/>
    <w:rsid w:val="00BA721D"/>
    <w:rsid w:val="00BC12B5"/>
    <w:rsid w:val="00BC6329"/>
    <w:rsid w:val="00C063D4"/>
    <w:rsid w:val="00C158F1"/>
    <w:rsid w:val="00C43F1C"/>
    <w:rsid w:val="00C54237"/>
    <w:rsid w:val="00C55936"/>
    <w:rsid w:val="00C57B57"/>
    <w:rsid w:val="00C62C64"/>
    <w:rsid w:val="00C8689E"/>
    <w:rsid w:val="00C92F13"/>
    <w:rsid w:val="00CA3B0F"/>
    <w:rsid w:val="00CA63FF"/>
    <w:rsid w:val="00CB394C"/>
    <w:rsid w:val="00CC1D65"/>
    <w:rsid w:val="00CD5015"/>
    <w:rsid w:val="00CE364C"/>
    <w:rsid w:val="00CE402E"/>
    <w:rsid w:val="00D053C8"/>
    <w:rsid w:val="00D1049A"/>
    <w:rsid w:val="00D5607B"/>
    <w:rsid w:val="00D669FD"/>
    <w:rsid w:val="00D843FA"/>
    <w:rsid w:val="00D96A7A"/>
    <w:rsid w:val="00DA3AE0"/>
    <w:rsid w:val="00DB3AA3"/>
    <w:rsid w:val="00DF1EA9"/>
    <w:rsid w:val="00DF3D0B"/>
    <w:rsid w:val="00E0527F"/>
    <w:rsid w:val="00E277BB"/>
    <w:rsid w:val="00E3474B"/>
    <w:rsid w:val="00E53674"/>
    <w:rsid w:val="00E55121"/>
    <w:rsid w:val="00EC625E"/>
    <w:rsid w:val="00EC69B2"/>
    <w:rsid w:val="00EE2866"/>
    <w:rsid w:val="00F066E2"/>
    <w:rsid w:val="00F27774"/>
    <w:rsid w:val="00F56C85"/>
    <w:rsid w:val="00F57EDA"/>
    <w:rsid w:val="00F70D7E"/>
    <w:rsid w:val="00F70EF8"/>
    <w:rsid w:val="00F74CDD"/>
    <w:rsid w:val="00F750EF"/>
    <w:rsid w:val="00F9309E"/>
    <w:rsid w:val="00FA646E"/>
    <w:rsid w:val="00FD6217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35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9A041E"/>
  </w:style>
  <w:style w:type="character" w:customStyle="1" w:styleId="10">
    <w:name w:val="Заголовок 1 Знак"/>
    <w:basedOn w:val="a0"/>
    <w:link w:val="1"/>
    <w:uiPriority w:val="9"/>
    <w:rsid w:val="00035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A608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21F0-BE19-472A-BC93-5F7B1670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</cp:lastModifiedBy>
  <cp:revision>11</cp:revision>
  <cp:lastPrinted>2023-01-31T06:02:00Z</cp:lastPrinted>
  <dcterms:created xsi:type="dcterms:W3CDTF">2023-01-27T12:44:00Z</dcterms:created>
  <dcterms:modified xsi:type="dcterms:W3CDTF">2023-01-31T06:19:00Z</dcterms:modified>
</cp:coreProperties>
</file>