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C41" w:rsidRPr="000D6008" w:rsidRDefault="00875C41" w:rsidP="000D6008">
      <w:pPr>
        <w:suppressAutoHyphens/>
        <w:jc w:val="center"/>
        <w:rPr>
          <w:rFonts w:ascii="Arial" w:hAnsi="Arial" w:cs="Arial"/>
          <w:b/>
          <w:sz w:val="32"/>
          <w:szCs w:val="32"/>
        </w:rPr>
      </w:pPr>
      <w:r w:rsidRPr="000D6008">
        <w:rPr>
          <w:rFonts w:ascii="Arial" w:hAnsi="Arial" w:cs="Arial"/>
          <w:b/>
          <w:sz w:val="32"/>
          <w:szCs w:val="32"/>
        </w:rPr>
        <w:t xml:space="preserve">АДМИНИСТРАЦИЯ ДМИТРИЕВСКОГО РАЙОНА </w:t>
      </w:r>
    </w:p>
    <w:p w:rsidR="00875C41" w:rsidRPr="000D6008" w:rsidRDefault="00875C41" w:rsidP="000D6008">
      <w:pPr>
        <w:suppressAutoHyphens/>
        <w:jc w:val="center"/>
        <w:rPr>
          <w:rFonts w:ascii="Arial" w:hAnsi="Arial" w:cs="Arial"/>
          <w:b/>
          <w:sz w:val="32"/>
          <w:szCs w:val="32"/>
        </w:rPr>
      </w:pPr>
      <w:r w:rsidRPr="000D6008">
        <w:rPr>
          <w:rFonts w:ascii="Arial" w:hAnsi="Arial" w:cs="Arial"/>
          <w:b/>
          <w:sz w:val="32"/>
          <w:szCs w:val="32"/>
        </w:rPr>
        <w:t>КУРСКОЙ ОБЛАСТИ</w:t>
      </w:r>
    </w:p>
    <w:p w:rsidR="00875C41" w:rsidRPr="000D6008" w:rsidRDefault="00875C41" w:rsidP="000D6008">
      <w:pPr>
        <w:suppressAutoHyphens/>
        <w:jc w:val="center"/>
        <w:rPr>
          <w:rFonts w:ascii="Arial" w:hAnsi="Arial" w:cs="Arial"/>
          <w:b/>
          <w:sz w:val="32"/>
          <w:szCs w:val="32"/>
        </w:rPr>
      </w:pPr>
    </w:p>
    <w:p w:rsidR="00875C41" w:rsidRPr="000D6008" w:rsidRDefault="00875C41" w:rsidP="000D6008">
      <w:pPr>
        <w:suppressAutoHyphens/>
        <w:jc w:val="center"/>
        <w:rPr>
          <w:rFonts w:ascii="Arial" w:hAnsi="Arial" w:cs="Arial"/>
          <w:b/>
          <w:sz w:val="32"/>
          <w:szCs w:val="32"/>
        </w:rPr>
      </w:pPr>
      <w:r w:rsidRPr="000D6008">
        <w:rPr>
          <w:rFonts w:ascii="Arial" w:hAnsi="Arial" w:cs="Arial"/>
          <w:b/>
          <w:sz w:val="32"/>
          <w:szCs w:val="32"/>
        </w:rPr>
        <w:t>ПОСТАНОВЛЕНИЕ</w:t>
      </w:r>
    </w:p>
    <w:p w:rsidR="00875C41" w:rsidRPr="000D6008" w:rsidRDefault="00875C41" w:rsidP="000D6008">
      <w:pPr>
        <w:suppressAutoHyphens/>
        <w:jc w:val="center"/>
        <w:rPr>
          <w:rFonts w:ascii="Arial" w:hAnsi="Arial" w:cs="Arial"/>
          <w:b/>
          <w:bCs/>
          <w:sz w:val="32"/>
          <w:szCs w:val="32"/>
        </w:rPr>
      </w:pPr>
      <w:r w:rsidRPr="000D6008">
        <w:rPr>
          <w:rFonts w:ascii="Arial" w:hAnsi="Arial" w:cs="Arial"/>
          <w:b/>
          <w:bCs/>
          <w:sz w:val="32"/>
          <w:szCs w:val="32"/>
        </w:rPr>
        <w:t>от 19</w:t>
      </w:r>
      <w:r w:rsidR="000D6008">
        <w:rPr>
          <w:rFonts w:ascii="Arial" w:hAnsi="Arial" w:cs="Arial"/>
          <w:b/>
          <w:bCs/>
          <w:sz w:val="32"/>
          <w:szCs w:val="32"/>
        </w:rPr>
        <w:t xml:space="preserve"> декабря </w:t>
      </w:r>
      <w:r w:rsidRPr="000D6008">
        <w:rPr>
          <w:rFonts w:ascii="Arial" w:hAnsi="Arial" w:cs="Arial"/>
          <w:b/>
          <w:bCs/>
          <w:sz w:val="32"/>
          <w:szCs w:val="32"/>
        </w:rPr>
        <w:t>2024</w:t>
      </w:r>
      <w:r w:rsidR="000D6008">
        <w:rPr>
          <w:rFonts w:ascii="Arial" w:hAnsi="Arial" w:cs="Arial"/>
          <w:b/>
          <w:bCs/>
          <w:sz w:val="32"/>
          <w:szCs w:val="32"/>
        </w:rPr>
        <w:t xml:space="preserve"> г.</w:t>
      </w:r>
      <w:r w:rsidRPr="000D6008">
        <w:rPr>
          <w:rFonts w:ascii="Arial" w:hAnsi="Arial" w:cs="Arial"/>
          <w:b/>
          <w:bCs/>
          <w:sz w:val="32"/>
          <w:szCs w:val="32"/>
        </w:rPr>
        <w:t xml:space="preserve"> № 610</w:t>
      </w:r>
    </w:p>
    <w:p w:rsidR="002E1CA8" w:rsidRPr="000D6008" w:rsidRDefault="002E1CA8" w:rsidP="000D6008">
      <w:pPr>
        <w:suppressAutoHyphens/>
        <w:jc w:val="center"/>
        <w:outlineLvl w:val="0"/>
        <w:rPr>
          <w:rFonts w:ascii="Arial" w:hAnsi="Arial" w:cs="Arial"/>
          <w:b/>
          <w:sz w:val="32"/>
          <w:szCs w:val="32"/>
        </w:rPr>
      </w:pPr>
    </w:p>
    <w:p w:rsidR="00551283" w:rsidRPr="000D6008" w:rsidRDefault="00551283" w:rsidP="000D6008">
      <w:pPr>
        <w:suppressAutoHyphens/>
        <w:jc w:val="center"/>
        <w:outlineLvl w:val="0"/>
        <w:rPr>
          <w:rFonts w:ascii="Arial" w:eastAsia="Calibri" w:hAnsi="Arial" w:cs="Arial"/>
          <w:b/>
          <w:sz w:val="32"/>
          <w:szCs w:val="32"/>
          <w:lang w:eastAsia="en-US"/>
        </w:rPr>
      </w:pPr>
      <w:r w:rsidRPr="000D6008">
        <w:rPr>
          <w:rFonts w:ascii="Arial" w:hAnsi="Arial" w:cs="Arial"/>
          <w:b/>
          <w:sz w:val="32"/>
          <w:szCs w:val="32"/>
        </w:rPr>
        <w:t xml:space="preserve">Об утверждении Программы профилактики рисков причинения вреда (ущерба) охраняемым законом ценностям по </w:t>
      </w:r>
      <w:proofErr w:type="gramStart"/>
      <w:r w:rsidRPr="000D6008">
        <w:rPr>
          <w:rFonts w:ascii="Arial" w:eastAsia="Calibri" w:hAnsi="Arial" w:cs="Arial"/>
          <w:b/>
          <w:sz w:val="32"/>
          <w:szCs w:val="32"/>
          <w:lang w:eastAsia="en-US"/>
        </w:rPr>
        <w:t>муниципальному</w:t>
      </w:r>
      <w:proofErr w:type="gramEnd"/>
      <w:r w:rsidRPr="000D6008">
        <w:rPr>
          <w:rFonts w:ascii="Arial" w:eastAsia="Calibri" w:hAnsi="Arial" w:cs="Arial"/>
          <w:b/>
          <w:sz w:val="32"/>
          <w:szCs w:val="32"/>
          <w:lang w:eastAsia="en-US"/>
        </w:rPr>
        <w:t xml:space="preserve"> земельному контролюна территории</w:t>
      </w:r>
      <w:r w:rsidR="009F7E5F" w:rsidRPr="000D6008">
        <w:rPr>
          <w:rFonts w:ascii="Arial" w:hAnsi="Arial" w:cs="Arial"/>
          <w:b/>
          <w:sz w:val="32"/>
          <w:szCs w:val="32"/>
        </w:rPr>
        <w:t xml:space="preserve">муниципального </w:t>
      </w:r>
      <w:r w:rsidR="00630C67" w:rsidRPr="000D6008">
        <w:rPr>
          <w:rFonts w:ascii="Arial" w:hAnsi="Arial" w:cs="Arial"/>
          <w:b/>
          <w:sz w:val="32"/>
          <w:szCs w:val="32"/>
        </w:rPr>
        <w:t>образования</w:t>
      </w:r>
      <w:r w:rsidR="009F7E5F" w:rsidRPr="000D6008">
        <w:rPr>
          <w:rFonts w:ascii="Arial" w:hAnsi="Arial" w:cs="Arial"/>
          <w:b/>
          <w:sz w:val="32"/>
          <w:szCs w:val="32"/>
        </w:rPr>
        <w:t xml:space="preserve"> «Дмитриевский </w:t>
      </w:r>
      <w:r w:rsidR="00630C67" w:rsidRPr="000D6008">
        <w:rPr>
          <w:rFonts w:ascii="Arial" w:hAnsi="Arial" w:cs="Arial"/>
          <w:b/>
          <w:sz w:val="32"/>
          <w:szCs w:val="32"/>
        </w:rPr>
        <w:t xml:space="preserve">муниципальный </w:t>
      </w:r>
      <w:r w:rsidR="009F7E5F" w:rsidRPr="000D6008">
        <w:rPr>
          <w:rFonts w:ascii="Arial" w:hAnsi="Arial" w:cs="Arial"/>
          <w:b/>
          <w:sz w:val="32"/>
          <w:szCs w:val="32"/>
        </w:rPr>
        <w:t>район»</w:t>
      </w:r>
      <w:r w:rsidR="00455AC5" w:rsidRPr="000D6008">
        <w:rPr>
          <w:rFonts w:ascii="Arial" w:hAnsi="Arial" w:cs="Arial"/>
          <w:b/>
          <w:sz w:val="32"/>
          <w:szCs w:val="32"/>
        </w:rPr>
        <w:t xml:space="preserve"> Курской области на 202</w:t>
      </w:r>
      <w:r w:rsidR="00E17218" w:rsidRPr="000D6008">
        <w:rPr>
          <w:rFonts w:ascii="Arial" w:hAnsi="Arial" w:cs="Arial"/>
          <w:b/>
          <w:sz w:val="32"/>
          <w:szCs w:val="32"/>
        </w:rPr>
        <w:t>5</w:t>
      </w:r>
      <w:r w:rsidRPr="000D6008">
        <w:rPr>
          <w:rFonts w:ascii="Arial" w:hAnsi="Arial" w:cs="Arial"/>
          <w:b/>
          <w:sz w:val="32"/>
          <w:szCs w:val="32"/>
        </w:rPr>
        <w:t xml:space="preserve"> год</w:t>
      </w:r>
    </w:p>
    <w:p w:rsidR="00551283" w:rsidRPr="000D6008" w:rsidRDefault="00551283" w:rsidP="000D6008">
      <w:pPr>
        <w:pStyle w:val="ConsPlusNormal"/>
        <w:suppressAutoHyphens/>
        <w:jc w:val="center"/>
        <w:rPr>
          <w:sz w:val="28"/>
          <w:szCs w:val="28"/>
        </w:rPr>
      </w:pPr>
    </w:p>
    <w:p w:rsidR="00551283" w:rsidRPr="000D6008" w:rsidRDefault="00551283" w:rsidP="000D6008">
      <w:pPr>
        <w:pStyle w:val="ConsPlusNormal"/>
        <w:suppressAutoHyphens/>
        <w:jc w:val="both"/>
        <w:rPr>
          <w:sz w:val="28"/>
          <w:szCs w:val="28"/>
        </w:rPr>
      </w:pPr>
    </w:p>
    <w:p w:rsidR="00551283" w:rsidRPr="000D6008" w:rsidRDefault="00551283" w:rsidP="000D6008">
      <w:pPr>
        <w:suppressAutoHyphens/>
        <w:ind w:firstLine="567"/>
        <w:jc w:val="both"/>
        <w:rPr>
          <w:rFonts w:ascii="Arial" w:hAnsi="Arial" w:cs="Arial"/>
          <w:b/>
          <w:sz w:val="24"/>
          <w:szCs w:val="24"/>
        </w:rPr>
      </w:pPr>
      <w:r w:rsidRPr="000D6008">
        <w:rPr>
          <w:rFonts w:ascii="Arial" w:hAnsi="Arial" w:cs="Arial"/>
          <w:sz w:val="28"/>
          <w:szCs w:val="28"/>
        </w:rPr>
        <w:t xml:space="preserve">  </w:t>
      </w:r>
      <w:proofErr w:type="gramStart"/>
      <w:r w:rsidRPr="000D6008">
        <w:rPr>
          <w:rFonts w:ascii="Arial" w:hAnsi="Arial" w:cs="Arial"/>
          <w:sz w:val="24"/>
          <w:szCs w:val="24"/>
        </w:rPr>
        <w:t xml:space="preserve">Руководствуясь Федеральными законами от 06.10.2003 </w:t>
      </w:r>
      <w:r w:rsidR="00B77729" w:rsidRPr="000D6008">
        <w:rPr>
          <w:rFonts w:ascii="Arial" w:hAnsi="Arial" w:cs="Arial"/>
          <w:sz w:val="24"/>
          <w:szCs w:val="24"/>
        </w:rPr>
        <w:t xml:space="preserve">г. </w:t>
      </w:r>
      <w:r w:rsidRPr="000D6008">
        <w:rPr>
          <w:rFonts w:ascii="Arial" w:hAnsi="Arial" w:cs="Arial"/>
          <w:sz w:val="24"/>
          <w:szCs w:val="24"/>
        </w:rPr>
        <w:t>№ 131-ФЗ «Об общих принципах организации местного самоуправления в Российской Федерации</w:t>
      </w:r>
      <w:r w:rsidR="005152CB" w:rsidRPr="000D6008">
        <w:rPr>
          <w:rFonts w:ascii="Arial" w:hAnsi="Arial" w:cs="Arial"/>
          <w:sz w:val="24"/>
          <w:szCs w:val="24"/>
        </w:rPr>
        <w:t>»</w:t>
      </w:r>
      <w:r w:rsidRPr="000D6008">
        <w:rPr>
          <w:rFonts w:ascii="Arial" w:hAnsi="Arial" w:cs="Arial"/>
          <w:sz w:val="24"/>
          <w:szCs w:val="24"/>
        </w:rPr>
        <w:t>, от 31.07.2020</w:t>
      </w:r>
      <w:r w:rsidR="00B77729" w:rsidRPr="000D6008">
        <w:rPr>
          <w:rFonts w:ascii="Arial" w:hAnsi="Arial" w:cs="Arial"/>
          <w:sz w:val="24"/>
          <w:szCs w:val="24"/>
        </w:rPr>
        <w:t xml:space="preserve"> г.</w:t>
      </w:r>
      <w:r w:rsidRPr="000D6008">
        <w:rPr>
          <w:rFonts w:ascii="Arial" w:hAnsi="Arial" w:cs="Arial"/>
          <w:sz w:val="24"/>
          <w:szCs w:val="24"/>
        </w:rPr>
        <w:t xml:space="preserve">  № 248-ФЗ «О государственном контроле (надзоре) и муниципальном контроле в Российской Федерации»</w:t>
      </w:r>
      <w:r w:rsidRPr="000D6008">
        <w:rPr>
          <w:rFonts w:ascii="Arial" w:hAnsi="Arial" w:cs="Arial"/>
          <w:b/>
          <w:sz w:val="24"/>
          <w:szCs w:val="24"/>
        </w:rPr>
        <w:t xml:space="preserve">, </w:t>
      </w:r>
      <w:r w:rsidRPr="000D6008">
        <w:rPr>
          <w:rFonts w:ascii="Arial" w:hAnsi="Arial" w:cs="Arial"/>
          <w:sz w:val="24"/>
          <w:szCs w:val="24"/>
        </w:rPr>
        <w:t>Постановлением Пра</w:t>
      </w:r>
      <w:r w:rsidR="00954725" w:rsidRPr="000D6008">
        <w:rPr>
          <w:rFonts w:ascii="Arial" w:hAnsi="Arial" w:cs="Arial"/>
          <w:sz w:val="24"/>
          <w:szCs w:val="24"/>
        </w:rPr>
        <w:t xml:space="preserve">вительства </w:t>
      </w:r>
      <w:r w:rsidR="00191DBF" w:rsidRPr="000D6008">
        <w:rPr>
          <w:rFonts w:ascii="Arial" w:hAnsi="Arial" w:cs="Arial"/>
          <w:sz w:val="24"/>
          <w:szCs w:val="24"/>
        </w:rPr>
        <w:t>Российской Федерации</w:t>
      </w:r>
      <w:r w:rsidR="00954725" w:rsidRPr="000D6008">
        <w:rPr>
          <w:rFonts w:ascii="Arial" w:hAnsi="Arial" w:cs="Arial"/>
          <w:sz w:val="24"/>
          <w:szCs w:val="24"/>
        </w:rPr>
        <w:t xml:space="preserve"> от 25 июня 2021</w:t>
      </w:r>
      <w:r w:rsidR="00B77729" w:rsidRPr="000D6008">
        <w:rPr>
          <w:rFonts w:ascii="Arial" w:hAnsi="Arial" w:cs="Arial"/>
          <w:sz w:val="24"/>
          <w:szCs w:val="24"/>
        </w:rPr>
        <w:t xml:space="preserve">г. </w:t>
      </w:r>
      <w:r w:rsidRPr="000D6008">
        <w:rPr>
          <w:rFonts w:ascii="Arial" w:hAnsi="Arial" w:cs="Arial"/>
          <w:sz w:val="24"/>
          <w:szCs w:val="24"/>
        </w:rPr>
        <w:t>№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0D6008">
        <w:rPr>
          <w:rFonts w:ascii="Arial" w:hAnsi="Arial" w:cs="Arial"/>
          <w:color w:val="4D4D4D"/>
          <w:sz w:val="24"/>
          <w:szCs w:val="24"/>
        </w:rPr>
        <w:t>»</w:t>
      </w:r>
      <w:r w:rsidRPr="000D6008">
        <w:rPr>
          <w:rFonts w:ascii="Arial" w:hAnsi="Arial" w:cs="Arial"/>
          <w:sz w:val="24"/>
          <w:szCs w:val="24"/>
        </w:rPr>
        <w:t xml:space="preserve">, Уставом </w:t>
      </w:r>
      <w:r w:rsidR="009F7E5F" w:rsidRPr="000D6008">
        <w:rPr>
          <w:rFonts w:ascii="Arial" w:hAnsi="Arial" w:cs="Arial"/>
          <w:sz w:val="24"/>
          <w:szCs w:val="24"/>
        </w:rPr>
        <w:t xml:space="preserve">муниципального </w:t>
      </w:r>
      <w:r w:rsidR="00FF479B" w:rsidRPr="000D6008">
        <w:rPr>
          <w:rFonts w:ascii="Arial" w:hAnsi="Arial" w:cs="Arial"/>
          <w:sz w:val="24"/>
          <w:szCs w:val="24"/>
        </w:rPr>
        <w:t>образования</w:t>
      </w:r>
      <w:proofErr w:type="gramEnd"/>
      <w:r w:rsidR="009F7E5F" w:rsidRPr="000D6008">
        <w:rPr>
          <w:rFonts w:ascii="Arial" w:hAnsi="Arial" w:cs="Arial"/>
          <w:sz w:val="24"/>
          <w:szCs w:val="24"/>
        </w:rPr>
        <w:t xml:space="preserve"> «Дмитриевский </w:t>
      </w:r>
      <w:r w:rsidR="00FF479B" w:rsidRPr="000D6008">
        <w:rPr>
          <w:rFonts w:ascii="Arial" w:hAnsi="Arial" w:cs="Arial"/>
          <w:sz w:val="24"/>
          <w:szCs w:val="24"/>
        </w:rPr>
        <w:t xml:space="preserve">муниципальный </w:t>
      </w:r>
      <w:r w:rsidR="009F7E5F" w:rsidRPr="000D6008">
        <w:rPr>
          <w:rFonts w:ascii="Arial" w:hAnsi="Arial" w:cs="Arial"/>
          <w:sz w:val="24"/>
          <w:szCs w:val="24"/>
        </w:rPr>
        <w:t xml:space="preserve">район» </w:t>
      </w:r>
      <w:r w:rsidRPr="000D6008">
        <w:rPr>
          <w:rFonts w:ascii="Arial" w:hAnsi="Arial" w:cs="Arial"/>
          <w:sz w:val="24"/>
          <w:szCs w:val="24"/>
        </w:rPr>
        <w:t xml:space="preserve">Курской области, </w:t>
      </w:r>
      <w:r w:rsidR="009F7E5F" w:rsidRPr="000D6008">
        <w:rPr>
          <w:rFonts w:ascii="Arial" w:hAnsi="Arial" w:cs="Arial"/>
          <w:sz w:val="24"/>
          <w:szCs w:val="24"/>
        </w:rPr>
        <w:t>Администрация Дмитриевского района Курской области ПОСТАНОВЛЯЕТ:</w:t>
      </w:r>
    </w:p>
    <w:p w:rsidR="00782C61" w:rsidRPr="000D6008" w:rsidRDefault="00551283" w:rsidP="000D6008">
      <w:pPr>
        <w:pStyle w:val="ConsPlusNormal"/>
        <w:tabs>
          <w:tab w:val="left" w:pos="1134"/>
        </w:tabs>
        <w:suppressAutoHyphens/>
        <w:ind w:firstLine="709"/>
        <w:jc w:val="both"/>
        <w:rPr>
          <w:sz w:val="24"/>
          <w:szCs w:val="24"/>
        </w:rPr>
      </w:pPr>
      <w:r w:rsidRPr="000D6008">
        <w:rPr>
          <w:sz w:val="24"/>
          <w:szCs w:val="24"/>
        </w:rPr>
        <w:t>1.</w:t>
      </w:r>
      <w:r w:rsidRPr="000D6008">
        <w:rPr>
          <w:sz w:val="24"/>
          <w:szCs w:val="24"/>
        </w:rPr>
        <w:tab/>
        <w:t xml:space="preserve">Утвердить </w:t>
      </w:r>
      <w:r w:rsidR="008F3632" w:rsidRPr="000D6008">
        <w:rPr>
          <w:sz w:val="24"/>
          <w:szCs w:val="24"/>
        </w:rPr>
        <w:t xml:space="preserve">прилагаемую </w:t>
      </w:r>
      <w:r w:rsidRPr="000D6008">
        <w:rPr>
          <w:sz w:val="24"/>
          <w:szCs w:val="24"/>
        </w:rPr>
        <w:t xml:space="preserve">Программу профилактики рисков причинения вреда (ущерба) охраняемым законом ценностям </w:t>
      </w:r>
      <w:r w:rsidR="00782C61" w:rsidRPr="000D6008">
        <w:rPr>
          <w:sz w:val="24"/>
          <w:szCs w:val="24"/>
        </w:rPr>
        <w:t xml:space="preserve">по </w:t>
      </w:r>
      <w:r w:rsidRPr="000D6008">
        <w:rPr>
          <w:rFonts w:eastAsia="Calibri"/>
          <w:sz w:val="24"/>
          <w:szCs w:val="24"/>
          <w:lang w:eastAsia="en-US"/>
        </w:rPr>
        <w:t>муниципально</w:t>
      </w:r>
      <w:r w:rsidR="00782C61" w:rsidRPr="000D6008">
        <w:rPr>
          <w:rFonts w:eastAsia="Calibri"/>
          <w:sz w:val="24"/>
          <w:szCs w:val="24"/>
          <w:lang w:eastAsia="en-US"/>
        </w:rPr>
        <w:t xml:space="preserve">му земельному </w:t>
      </w:r>
      <w:r w:rsidRPr="000D6008">
        <w:rPr>
          <w:rFonts w:eastAsia="Calibri"/>
          <w:sz w:val="24"/>
          <w:szCs w:val="24"/>
          <w:lang w:eastAsia="en-US"/>
        </w:rPr>
        <w:t>контрол</w:t>
      </w:r>
      <w:r w:rsidR="00782C61" w:rsidRPr="000D6008">
        <w:rPr>
          <w:rFonts w:eastAsia="Calibri"/>
          <w:sz w:val="24"/>
          <w:szCs w:val="24"/>
          <w:lang w:eastAsia="en-US"/>
        </w:rPr>
        <w:t xml:space="preserve">ю </w:t>
      </w:r>
      <w:r w:rsidRPr="000D6008">
        <w:rPr>
          <w:rFonts w:eastAsia="Calibri"/>
          <w:sz w:val="24"/>
          <w:szCs w:val="24"/>
          <w:lang w:eastAsia="en-US"/>
        </w:rPr>
        <w:t>на территории</w:t>
      </w:r>
      <w:r w:rsidR="009F7E5F" w:rsidRPr="000D6008">
        <w:rPr>
          <w:sz w:val="24"/>
          <w:szCs w:val="24"/>
        </w:rPr>
        <w:t xml:space="preserve">муниципального </w:t>
      </w:r>
      <w:r w:rsidR="009732A4" w:rsidRPr="000D6008">
        <w:rPr>
          <w:sz w:val="24"/>
          <w:szCs w:val="24"/>
        </w:rPr>
        <w:t>образования «Дмитриевский муниципальный район</w:t>
      </w:r>
      <w:proofErr w:type="gramStart"/>
      <w:r w:rsidR="009732A4" w:rsidRPr="000D6008">
        <w:rPr>
          <w:sz w:val="24"/>
          <w:szCs w:val="24"/>
        </w:rPr>
        <w:t>»</w:t>
      </w:r>
      <w:r w:rsidRPr="000D6008">
        <w:rPr>
          <w:sz w:val="24"/>
          <w:szCs w:val="24"/>
        </w:rPr>
        <w:t>К</w:t>
      </w:r>
      <w:proofErr w:type="gramEnd"/>
      <w:r w:rsidRPr="000D6008">
        <w:rPr>
          <w:sz w:val="24"/>
          <w:szCs w:val="24"/>
        </w:rPr>
        <w:t>урской области</w:t>
      </w:r>
      <w:r w:rsidR="00455AC5" w:rsidRPr="000D6008">
        <w:rPr>
          <w:sz w:val="24"/>
          <w:szCs w:val="24"/>
        </w:rPr>
        <w:t xml:space="preserve"> на 202</w:t>
      </w:r>
      <w:r w:rsidR="00E17218" w:rsidRPr="000D6008">
        <w:rPr>
          <w:sz w:val="24"/>
          <w:szCs w:val="24"/>
        </w:rPr>
        <w:t>5</w:t>
      </w:r>
      <w:r w:rsidR="00782C61" w:rsidRPr="000D6008">
        <w:rPr>
          <w:sz w:val="24"/>
          <w:szCs w:val="24"/>
        </w:rPr>
        <w:t xml:space="preserve"> год</w:t>
      </w:r>
      <w:r w:rsidRPr="000D6008">
        <w:rPr>
          <w:sz w:val="24"/>
          <w:szCs w:val="24"/>
        </w:rPr>
        <w:t>.</w:t>
      </w:r>
    </w:p>
    <w:p w:rsidR="00551283" w:rsidRPr="000D6008" w:rsidRDefault="00551283" w:rsidP="000D6008">
      <w:pPr>
        <w:pStyle w:val="ConsPlusNormal"/>
        <w:tabs>
          <w:tab w:val="left" w:pos="1134"/>
        </w:tabs>
        <w:suppressAutoHyphens/>
        <w:ind w:firstLine="709"/>
        <w:jc w:val="both"/>
        <w:rPr>
          <w:sz w:val="24"/>
          <w:szCs w:val="24"/>
        </w:rPr>
      </w:pPr>
      <w:r w:rsidRPr="000D6008">
        <w:rPr>
          <w:sz w:val="24"/>
          <w:szCs w:val="24"/>
        </w:rPr>
        <w:t>2.</w:t>
      </w:r>
      <w:r w:rsidRPr="000D6008">
        <w:rPr>
          <w:sz w:val="24"/>
          <w:szCs w:val="24"/>
        </w:rPr>
        <w:tab/>
      </w:r>
      <w:proofErr w:type="gramStart"/>
      <w:r w:rsidRPr="000D6008">
        <w:rPr>
          <w:sz w:val="24"/>
          <w:szCs w:val="24"/>
        </w:rPr>
        <w:t xml:space="preserve">Контроль </w:t>
      </w:r>
      <w:r w:rsidR="005152CB" w:rsidRPr="000D6008">
        <w:rPr>
          <w:sz w:val="24"/>
          <w:szCs w:val="24"/>
        </w:rPr>
        <w:t>за</w:t>
      </w:r>
      <w:proofErr w:type="gramEnd"/>
      <w:r w:rsidR="005152CB" w:rsidRPr="000D6008">
        <w:rPr>
          <w:sz w:val="24"/>
          <w:szCs w:val="24"/>
        </w:rPr>
        <w:t xml:space="preserve"> </w:t>
      </w:r>
      <w:r w:rsidRPr="000D6008">
        <w:rPr>
          <w:sz w:val="24"/>
          <w:szCs w:val="24"/>
        </w:rPr>
        <w:t>исполнени</w:t>
      </w:r>
      <w:r w:rsidR="005152CB" w:rsidRPr="000D6008">
        <w:rPr>
          <w:sz w:val="24"/>
          <w:szCs w:val="24"/>
        </w:rPr>
        <w:t>ем</w:t>
      </w:r>
      <w:r w:rsidR="00782C61" w:rsidRPr="000D6008">
        <w:rPr>
          <w:sz w:val="24"/>
          <w:szCs w:val="24"/>
        </w:rPr>
        <w:t xml:space="preserve"> настоящего п</w:t>
      </w:r>
      <w:r w:rsidRPr="000D6008">
        <w:rPr>
          <w:sz w:val="24"/>
          <w:szCs w:val="24"/>
        </w:rPr>
        <w:t xml:space="preserve">остановления </w:t>
      </w:r>
      <w:r w:rsidR="00443D3F" w:rsidRPr="000D6008">
        <w:rPr>
          <w:sz w:val="24"/>
          <w:szCs w:val="24"/>
        </w:rPr>
        <w:t>оставляю за собой</w:t>
      </w:r>
      <w:r w:rsidR="009F7E5F" w:rsidRPr="000D6008">
        <w:rPr>
          <w:sz w:val="24"/>
          <w:szCs w:val="24"/>
        </w:rPr>
        <w:t>.</w:t>
      </w:r>
    </w:p>
    <w:p w:rsidR="00551283" w:rsidRPr="000D6008" w:rsidRDefault="009F7E5F" w:rsidP="000D6008">
      <w:pPr>
        <w:suppressAutoHyphens/>
        <w:ind w:firstLine="709"/>
        <w:jc w:val="both"/>
        <w:rPr>
          <w:rFonts w:ascii="Arial" w:hAnsi="Arial" w:cs="Arial"/>
          <w:sz w:val="24"/>
          <w:szCs w:val="24"/>
        </w:rPr>
      </w:pPr>
      <w:r w:rsidRPr="000D6008">
        <w:rPr>
          <w:rFonts w:ascii="Arial" w:hAnsi="Arial" w:cs="Arial"/>
          <w:sz w:val="24"/>
          <w:szCs w:val="24"/>
        </w:rPr>
        <w:t>3. Постановление вступает в силу со дня его подписания.</w:t>
      </w:r>
    </w:p>
    <w:p w:rsidR="00875C41" w:rsidRPr="000D6008" w:rsidRDefault="00875C41" w:rsidP="000D6008">
      <w:pPr>
        <w:pStyle w:val="ConsPlusNormal"/>
        <w:suppressAutoHyphens/>
        <w:jc w:val="both"/>
        <w:rPr>
          <w:sz w:val="24"/>
          <w:szCs w:val="24"/>
        </w:rPr>
      </w:pPr>
      <w:bookmarkStart w:id="0" w:name="_GoBack"/>
      <w:bookmarkEnd w:id="0"/>
    </w:p>
    <w:p w:rsidR="00875C41" w:rsidRPr="000D6008" w:rsidRDefault="00875C41" w:rsidP="000D6008">
      <w:pPr>
        <w:pStyle w:val="ConsPlusNormal"/>
        <w:suppressAutoHyphens/>
        <w:jc w:val="both"/>
        <w:rPr>
          <w:sz w:val="24"/>
          <w:szCs w:val="24"/>
        </w:rPr>
      </w:pPr>
    </w:p>
    <w:p w:rsidR="009F7E5F" w:rsidRPr="000D6008" w:rsidRDefault="009F7E5F" w:rsidP="000D6008">
      <w:pPr>
        <w:suppressAutoHyphens/>
        <w:jc w:val="both"/>
        <w:rPr>
          <w:rFonts w:ascii="Arial" w:hAnsi="Arial" w:cs="Arial"/>
          <w:sz w:val="24"/>
          <w:szCs w:val="24"/>
        </w:rPr>
      </w:pPr>
      <w:r w:rsidRPr="000D6008">
        <w:rPr>
          <w:rFonts w:ascii="Arial" w:hAnsi="Arial" w:cs="Arial"/>
          <w:sz w:val="24"/>
          <w:szCs w:val="24"/>
        </w:rPr>
        <w:t>Гл</w:t>
      </w:r>
      <w:r w:rsidR="001E2D37" w:rsidRPr="000D6008">
        <w:rPr>
          <w:rFonts w:ascii="Arial" w:hAnsi="Arial" w:cs="Arial"/>
          <w:sz w:val="24"/>
          <w:szCs w:val="24"/>
        </w:rPr>
        <w:t>ава</w:t>
      </w:r>
      <w:r w:rsidR="00443D3F" w:rsidRPr="000D6008">
        <w:rPr>
          <w:rFonts w:ascii="Arial" w:hAnsi="Arial" w:cs="Arial"/>
          <w:sz w:val="24"/>
          <w:szCs w:val="24"/>
        </w:rPr>
        <w:t xml:space="preserve"> Дмитриевского района</w:t>
      </w:r>
      <w:r w:rsidR="00443D3F" w:rsidRPr="000D6008">
        <w:rPr>
          <w:rFonts w:ascii="Arial" w:hAnsi="Arial" w:cs="Arial"/>
          <w:sz w:val="24"/>
          <w:szCs w:val="24"/>
        </w:rPr>
        <w:tab/>
      </w:r>
      <w:r w:rsidR="00443D3F" w:rsidRPr="000D6008">
        <w:rPr>
          <w:rFonts w:ascii="Arial" w:hAnsi="Arial" w:cs="Arial"/>
          <w:sz w:val="24"/>
          <w:szCs w:val="24"/>
        </w:rPr>
        <w:tab/>
      </w:r>
      <w:r w:rsidR="00875C41" w:rsidRPr="000D6008">
        <w:rPr>
          <w:rFonts w:ascii="Arial" w:hAnsi="Arial" w:cs="Arial"/>
          <w:sz w:val="24"/>
          <w:szCs w:val="24"/>
        </w:rPr>
        <w:t xml:space="preserve">                                       </w:t>
      </w:r>
      <w:r w:rsidR="000D6008">
        <w:rPr>
          <w:rFonts w:ascii="Arial" w:hAnsi="Arial" w:cs="Arial"/>
          <w:sz w:val="24"/>
          <w:szCs w:val="24"/>
        </w:rPr>
        <w:t xml:space="preserve">     </w:t>
      </w:r>
      <w:r w:rsidR="00875C41" w:rsidRPr="000D6008">
        <w:rPr>
          <w:rFonts w:ascii="Arial" w:hAnsi="Arial" w:cs="Arial"/>
          <w:sz w:val="24"/>
          <w:szCs w:val="24"/>
        </w:rPr>
        <w:t xml:space="preserve">    </w:t>
      </w:r>
      <w:r w:rsidR="00E17218" w:rsidRPr="000D6008">
        <w:rPr>
          <w:rFonts w:ascii="Arial" w:hAnsi="Arial" w:cs="Arial"/>
          <w:sz w:val="24"/>
          <w:szCs w:val="24"/>
        </w:rPr>
        <w:t>С.А. Ливенцев</w:t>
      </w:r>
    </w:p>
    <w:p w:rsidR="00287F33" w:rsidRPr="000D6008" w:rsidRDefault="00287F33" w:rsidP="000D6008">
      <w:pPr>
        <w:suppressAutoHyphens/>
        <w:jc w:val="both"/>
        <w:rPr>
          <w:rFonts w:ascii="Arial" w:hAnsi="Arial" w:cs="Arial"/>
          <w:sz w:val="24"/>
          <w:szCs w:val="24"/>
        </w:rPr>
      </w:pPr>
    </w:p>
    <w:p w:rsidR="002E1CA8" w:rsidRPr="000D6008" w:rsidRDefault="002E1CA8" w:rsidP="000D6008">
      <w:pPr>
        <w:suppressAutoHyphens/>
        <w:jc w:val="both"/>
        <w:rPr>
          <w:rFonts w:ascii="Arial" w:hAnsi="Arial" w:cs="Arial"/>
          <w:sz w:val="24"/>
          <w:szCs w:val="24"/>
        </w:rPr>
      </w:pPr>
    </w:p>
    <w:p w:rsidR="00B042DF" w:rsidRPr="000D6008" w:rsidRDefault="00B042DF" w:rsidP="000D6008">
      <w:pPr>
        <w:suppressAutoHyphens/>
        <w:rPr>
          <w:rFonts w:ascii="Arial" w:hAnsi="Arial" w:cs="Arial"/>
          <w:sz w:val="28"/>
          <w:szCs w:val="28"/>
        </w:rPr>
      </w:pPr>
    </w:p>
    <w:p w:rsidR="00875C41" w:rsidRPr="000D6008" w:rsidRDefault="00875C41" w:rsidP="000D6008">
      <w:pPr>
        <w:suppressAutoHyphens/>
        <w:rPr>
          <w:rFonts w:ascii="Arial" w:hAnsi="Arial" w:cs="Arial"/>
          <w:sz w:val="28"/>
          <w:szCs w:val="28"/>
        </w:rPr>
      </w:pPr>
    </w:p>
    <w:p w:rsidR="00875C41" w:rsidRDefault="00875C41" w:rsidP="000D6008">
      <w:pPr>
        <w:suppressAutoHyphens/>
        <w:rPr>
          <w:rFonts w:ascii="Arial" w:hAnsi="Arial" w:cs="Arial"/>
          <w:sz w:val="28"/>
          <w:szCs w:val="28"/>
        </w:rPr>
      </w:pPr>
    </w:p>
    <w:p w:rsidR="000D6008" w:rsidRDefault="000D6008" w:rsidP="000D6008">
      <w:pPr>
        <w:suppressAutoHyphens/>
        <w:rPr>
          <w:rFonts w:ascii="Arial" w:hAnsi="Arial" w:cs="Arial"/>
          <w:sz w:val="28"/>
          <w:szCs w:val="28"/>
        </w:rPr>
      </w:pPr>
    </w:p>
    <w:p w:rsidR="000D6008" w:rsidRDefault="000D6008" w:rsidP="000D6008">
      <w:pPr>
        <w:suppressAutoHyphens/>
        <w:rPr>
          <w:rFonts w:ascii="Arial" w:hAnsi="Arial" w:cs="Arial"/>
          <w:sz w:val="28"/>
          <w:szCs w:val="28"/>
        </w:rPr>
      </w:pPr>
    </w:p>
    <w:p w:rsidR="000D6008" w:rsidRDefault="000D6008" w:rsidP="000D6008">
      <w:pPr>
        <w:suppressAutoHyphens/>
        <w:rPr>
          <w:rFonts w:ascii="Arial" w:hAnsi="Arial" w:cs="Arial"/>
          <w:sz w:val="28"/>
          <w:szCs w:val="28"/>
        </w:rPr>
      </w:pPr>
    </w:p>
    <w:p w:rsidR="000D6008" w:rsidRDefault="000D6008" w:rsidP="000D6008">
      <w:pPr>
        <w:suppressAutoHyphens/>
        <w:rPr>
          <w:rFonts w:ascii="Arial" w:hAnsi="Arial" w:cs="Arial"/>
          <w:sz w:val="28"/>
          <w:szCs w:val="28"/>
        </w:rPr>
      </w:pPr>
    </w:p>
    <w:p w:rsidR="000D6008" w:rsidRDefault="000D6008" w:rsidP="000D6008">
      <w:pPr>
        <w:suppressAutoHyphens/>
        <w:rPr>
          <w:rFonts w:ascii="Arial" w:hAnsi="Arial" w:cs="Arial"/>
          <w:sz w:val="28"/>
          <w:szCs w:val="28"/>
        </w:rPr>
      </w:pPr>
    </w:p>
    <w:p w:rsidR="000D6008" w:rsidRDefault="000D6008" w:rsidP="000D6008">
      <w:pPr>
        <w:suppressAutoHyphens/>
        <w:rPr>
          <w:rFonts w:ascii="Arial" w:hAnsi="Arial" w:cs="Arial"/>
          <w:sz w:val="28"/>
          <w:szCs w:val="28"/>
        </w:rPr>
      </w:pPr>
    </w:p>
    <w:p w:rsidR="000D6008" w:rsidRPr="000D6008" w:rsidRDefault="000D6008" w:rsidP="000D6008">
      <w:pPr>
        <w:suppressAutoHyphens/>
        <w:rPr>
          <w:rFonts w:ascii="Arial" w:hAnsi="Arial" w:cs="Arial"/>
          <w:sz w:val="28"/>
          <w:szCs w:val="28"/>
        </w:rPr>
      </w:pPr>
    </w:p>
    <w:p w:rsidR="0000105E" w:rsidRPr="000D6008" w:rsidRDefault="00875C41" w:rsidP="000D6008">
      <w:pPr>
        <w:suppressAutoHyphens/>
        <w:jc w:val="right"/>
        <w:rPr>
          <w:rFonts w:ascii="Arial" w:hAnsi="Arial" w:cs="Arial"/>
          <w:sz w:val="24"/>
          <w:szCs w:val="24"/>
        </w:rPr>
      </w:pPr>
      <w:r w:rsidRPr="000D6008">
        <w:rPr>
          <w:rFonts w:ascii="Arial" w:hAnsi="Arial" w:cs="Arial"/>
          <w:sz w:val="28"/>
          <w:szCs w:val="28"/>
        </w:rPr>
        <w:lastRenderedPageBreak/>
        <w:t xml:space="preserve">                                                        </w:t>
      </w:r>
      <w:r w:rsidR="006E7AAD" w:rsidRPr="000D6008">
        <w:rPr>
          <w:rFonts w:ascii="Arial" w:hAnsi="Arial" w:cs="Arial"/>
          <w:sz w:val="24"/>
          <w:szCs w:val="24"/>
        </w:rPr>
        <w:t>Утверждена</w:t>
      </w:r>
    </w:p>
    <w:p w:rsidR="0000105E" w:rsidRPr="000D6008" w:rsidRDefault="006E7AAD" w:rsidP="000D6008">
      <w:pPr>
        <w:pStyle w:val="ConsPlusNormal"/>
        <w:suppressAutoHyphens/>
        <w:ind w:left="4248"/>
        <w:jc w:val="right"/>
        <w:rPr>
          <w:sz w:val="24"/>
          <w:szCs w:val="24"/>
        </w:rPr>
      </w:pPr>
      <w:r w:rsidRPr="000D6008">
        <w:rPr>
          <w:sz w:val="24"/>
          <w:szCs w:val="24"/>
        </w:rPr>
        <w:t>постановлением</w:t>
      </w:r>
      <w:r w:rsidR="0000105E" w:rsidRPr="000D6008">
        <w:rPr>
          <w:sz w:val="24"/>
          <w:szCs w:val="24"/>
        </w:rPr>
        <w:t xml:space="preserve"> Администрации</w:t>
      </w:r>
    </w:p>
    <w:p w:rsidR="0000105E" w:rsidRPr="000D6008" w:rsidRDefault="009F7E5F" w:rsidP="000D6008">
      <w:pPr>
        <w:pStyle w:val="ConsPlusNormal"/>
        <w:suppressAutoHyphens/>
        <w:ind w:left="4248"/>
        <w:jc w:val="right"/>
        <w:rPr>
          <w:sz w:val="24"/>
          <w:szCs w:val="24"/>
        </w:rPr>
      </w:pPr>
      <w:r w:rsidRPr="000D6008">
        <w:rPr>
          <w:sz w:val="24"/>
          <w:szCs w:val="24"/>
        </w:rPr>
        <w:t>Дмитриевского района Курской области</w:t>
      </w:r>
    </w:p>
    <w:p w:rsidR="0000105E" w:rsidRPr="000D6008" w:rsidRDefault="003960FF" w:rsidP="000D6008">
      <w:pPr>
        <w:pStyle w:val="ConsPlusNormal"/>
        <w:suppressAutoHyphens/>
        <w:ind w:left="4248"/>
        <w:jc w:val="right"/>
        <w:rPr>
          <w:sz w:val="24"/>
          <w:szCs w:val="24"/>
        </w:rPr>
      </w:pPr>
      <w:r w:rsidRPr="000D6008">
        <w:rPr>
          <w:sz w:val="24"/>
          <w:szCs w:val="24"/>
        </w:rPr>
        <w:t xml:space="preserve">от  </w:t>
      </w:r>
      <w:r w:rsidR="00875C41" w:rsidRPr="000D6008">
        <w:rPr>
          <w:sz w:val="24"/>
          <w:szCs w:val="24"/>
        </w:rPr>
        <w:t>19.12.</w:t>
      </w:r>
      <w:r w:rsidR="00191DBF" w:rsidRPr="000D6008">
        <w:rPr>
          <w:sz w:val="24"/>
          <w:szCs w:val="24"/>
        </w:rPr>
        <w:t>202</w:t>
      </w:r>
      <w:r w:rsidR="00E17218" w:rsidRPr="000D6008">
        <w:rPr>
          <w:sz w:val="24"/>
          <w:szCs w:val="24"/>
        </w:rPr>
        <w:t>4</w:t>
      </w:r>
      <w:r w:rsidR="00875C41" w:rsidRPr="000D6008">
        <w:rPr>
          <w:sz w:val="24"/>
          <w:szCs w:val="24"/>
        </w:rPr>
        <w:t xml:space="preserve"> </w:t>
      </w:r>
      <w:r w:rsidR="0000105E" w:rsidRPr="000D6008">
        <w:rPr>
          <w:sz w:val="24"/>
          <w:szCs w:val="24"/>
        </w:rPr>
        <w:t xml:space="preserve">№ </w:t>
      </w:r>
      <w:r w:rsidR="00875C41" w:rsidRPr="000D6008">
        <w:rPr>
          <w:sz w:val="24"/>
          <w:szCs w:val="24"/>
        </w:rPr>
        <w:t>610</w:t>
      </w:r>
    </w:p>
    <w:p w:rsidR="0000105E" w:rsidRPr="000D6008" w:rsidRDefault="0000105E" w:rsidP="000D6008">
      <w:pPr>
        <w:pStyle w:val="ConsPlusNormal"/>
        <w:suppressAutoHyphens/>
        <w:jc w:val="both"/>
        <w:rPr>
          <w:szCs w:val="28"/>
        </w:rPr>
      </w:pPr>
    </w:p>
    <w:p w:rsidR="0000105E" w:rsidRPr="000D6008" w:rsidRDefault="0000105E" w:rsidP="000D6008">
      <w:pPr>
        <w:suppressAutoHyphens/>
        <w:ind w:left="5940"/>
        <w:jc w:val="center"/>
        <w:rPr>
          <w:rFonts w:ascii="Arial" w:hAnsi="Arial" w:cs="Arial"/>
          <w:sz w:val="32"/>
          <w:szCs w:val="32"/>
        </w:rPr>
      </w:pPr>
    </w:p>
    <w:p w:rsidR="0000105E" w:rsidRPr="000D6008" w:rsidRDefault="0000105E" w:rsidP="000D6008">
      <w:pPr>
        <w:suppressAutoHyphens/>
        <w:jc w:val="center"/>
        <w:outlineLvl w:val="0"/>
        <w:rPr>
          <w:rFonts w:ascii="Arial" w:eastAsia="Calibri" w:hAnsi="Arial" w:cs="Arial"/>
          <w:b/>
          <w:sz w:val="32"/>
          <w:szCs w:val="32"/>
          <w:lang w:eastAsia="en-US"/>
        </w:rPr>
      </w:pPr>
      <w:r w:rsidRPr="000D6008">
        <w:rPr>
          <w:rFonts w:ascii="Arial" w:hAnsi="Arial" w:cs="Arial"/>
          <w:b/>
          <w:sz w:val="32"/>
          <w:szCs w:val="32"/>
        </w:rPr>
        <w:t>Программа профилактики рисков причинения вреда (ущерба)</w:t>
      </w:r>
      <w:r w:rsidR="000D6008">
        <w:rPr>
          <w:rFonts w:ascii="Arial" w:hAnsi="Arial" w:cs="Arial"/>
          <w:b/>
          <w:sz w:val="32"/>
          <w:szCs w:val="32"/>
        </w:rPr>
        <w:t xml:space="preserve"> </w:t>
      </w:r>
      <w:r w:rsidRPr="000D6008">
        <w:rPr>
          <w:rFonts w:ascii="Arial" w:hAnsi="Arial" w:cs="Arial"/>
          <w:b/>
          <w:sz w:val="32"/>
          <w:szCs w:val="32"/>
        </w:rPr>
        <w:t xml:space="preserve">охраняемым законом ценностям по </w:t>
      </w:r>
      <w:r w:rsidRPr="000D6008">
        <w:rPr>
          <w:rFonts w:ascii="Arial" w:eastAsia="Calibri" w:hAnsi="Arial" w:cs="Arial"/>
          <w:b/>
          <w:sz w:val="32"/>
          <w:szCs w:val="32"/>
          <w:lang w:eastAsia="en-US"/>
        </w:rPr>
        <w:t>муниципальному земельному контролю  на территории</w:t>
      </w:r>
      <w:r w:rsidR="00D47AC0" w:rsidRPr="000D6008">
        <w:rPr>
          <w:rFonts w:ascii="Arial" w:hAnsi="Arial" w:cs="Arial"/>
          <w:b/>
          <w:sz w:val="32"/>
          <w:szCs w:val="32"/>
        </w:rPr>
        <w:t xml:space="preserve">муниципального </w:t>
      </w:r>
      <w:r w:rsidR="00FF479B" w:rsidRPr="000D6008">
        <w:rPr>
          <w:rFonts w:ascii="Arial" w:hAnsi="Arial" w:cs="Arial"/>
          <w:b/>
          <w:sz w:val="32"/>
          <w:szCs w:val="32"/>
        </w:rPr>
        <w:t>образования «Дмитриевский муниципальный район»</w:t>
      </w:r>
      <w:r w:rsidR="00875C41" w:rsidRPr="000D6008">
        <w:rPr>
          <w:rFonts w:ascii="Arial" w:hAnsi="Arial" w:cs="Arial"/>
          <w:b/>
          <w:sz w:val="32"/>
          <w:szCs w:val="32"/>
        </w:rPr>
        <w:t xml:space="preserve"> </w:t>
      </w:r>
      <w:r w:rsidR="00455AC5" w:rsidRPr="000D6008">
        <w:rPr>
          <w:rFonts w:ascii="Arial" w:hAnsi="Arial" w:cs="Arial"/>
          <w:b/>
          <w:sz w:val="32"/>
          <w:szCs w:val="32"/>
        </w:rPr>
        <w:t>Курской области на 202</w:t>
      </w:r>
      <w:r w:rsidR="00E17218" w:rsidRPr="000D6008">
        <w:rPr>
          <w:rFonts w:ascii="Arial" w:hAnsi="Arial" w:cs="Arial"/>
          <w:b/>
          <w:sz w:val="32"/>
          <w:szCs w:val="32"/>
        </w:rPr>
        <w:t>5</w:t>
      </w:r>
      <w:r w:rsidRPr="000D6008">
        <w:rPr>
          <w:rFonts w:ascii="Arial" w:hAnsi="Arial" w:cs="Arial"/>
          <w:b/>
          <w:sz w:val="32"/>
          <w:szCs w:val="32"/>
        </w:rPr>
        <w:t xml:space="preserve"> год</w:t>
      </w:r>
    </w:p>
    <w:p w:rsidR="0000105E" w:rsidRPr="000D6008" w:rsidRDefault="0000105E" w:rsidP="000D6008">
      <w:pPr>
        <w:suppressAutoHyphens/>
        <w:autoSpaceDE w:val="0"/>
        <w:autoSpaceDN w:val="0"/>
        <w:adjustRightInd w:val="0"/>
        <w:jc w:val="both"/>
        <w:rPr>
          <w:rFonts w:ascii="Arial" w:hAnsi="Arial" w:cs="Arial"/>
          <w:b/>
          <w:sz w:val="28"/>
          <w:szCs w:val="28"/>
        </w:rPr>
      </w:pPr>
    </w:p>
    <w:p w:rsidR="0000105E" w:rsidRPr="000D6008" w:rsidRDefault="003B4B2F" w:rsidP="000D6008">
      <w:pPr>
        <w:suppressAutoHyphens/>
        <w:jc w:val="center"/>
        <w:rPr>
          <w:rFonts w:ascii="Arial" w:hAnsi="Arial" w:cs="Arial"/>
          <w:b/>
          <w:sz w:val="30"/>
          <w:szCs w:val="30"/>
        </w:rPr>
      </w:pPr>
      <w:r w:rsidRPr="000D6008">
        <w:rPr>
          <w:rFonts w:ascii="Arial" w:hAnsi="Arial" w:cs="Arial"/>
          <w:b/>
          <w:sz w:val="30"/>
          <w:szCs w:val="30"/>
        </w:rPr>
        <w:t>1</w:t>
      </w:r>
      <w:r w:rsidR="0000105E" w:rsidRPr="000D6008">
        <w:rPr>
          <w:rFonts w:ascii="Arial" w:hAnsi="Arial" w:cs="Arial"/>
          <w:b/>
          <w:sz w:val="30"/>
          <w:szCs w:val="30"/>
        </w:rPr>
        <w:t>. Анализ текущего состояния осуществления муниципального земельного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3B4B2F" w:rsidRPr="000D6008" w:rsidRDefault="003B4B2F" w:rsidP="000D6008">
      <w:pPr>
        <w:suppressAutoHyphens/>
        <w:ind w:firstLine="567"/>
        <w:jc w:val="both"/>
        <w:outlineLvl w:val="0"/>
        <w:rPr>
          <w:rFonts w:ascii="Arial" w:hAnsi="Arial" w:cs="Arial"/>
          <w:sz w:val="28"/>
          <w:szCs w:val="28"/>
        </w:rPr>
      </w:pPr>
    </w:p>
    <w:p w:rsidR="003B4B2F" w:rsidRPr="000D6008" w:rsidRDefault="003B4B2F" w:rsidP="000D6008">
      <w:pPr>
        <w:suppressAutoHyphens/>
        <w:ind w:firstLine="567"/>
        <w:jc w:val="both"/>
        <w:outlineLvl w:val="0"/>
        <w:rPr>
          <w:rFonts w:ascii="Arial" w:hAnsi="Arial" w:cs="Arial"/>
          <w:sz w:val="24"/>
          <w:szCs w:val="24"/>
        </w:rPr>
      </w:pPr>
      <w:proofErr w:type="gramStart"/>
      <w:r w:rsidRPr="000D6008">
        <w:rPr>
          <w:rFonts w:ascii="Arial" w:hAnsi="Arial" w:cs="Arial"/>
          <w:sz w:val="24"/>
          <w:szCs w:val="24"/>
        </w:rPr>
        <w:t xml:space="preserve">Настоящая Программа профилактики рисков причинения вреда (ущерба) охраняемым законом ценностям по </w:t>
      </w:r>
      <w:r w:rsidRPr="000D6008">
        <w:rPr>
          <w:rFonts w:ascii="Arial" w:eastAsia="Calibri" w:hAnsi="Arial" w:cs="Arial"/>
          <w:sz w:val="24"/>
          <w:szCs w:val="24"/>
          <w:lang w:eastAsia="en-US"/>
        </w:rPr>
        <w:t>муниципальному земельному контролю на территории</w:t>
      </w:r>
      <w:r w:rsidRPr="000D6008">
        <w:rPr>
          <w:rFonts w:ascii="Arial" w:hAnsi="Arial" w:cs="Arial"/>
          <w:sz w:val="24"/>
          <w:szCs w:val="24"/>
        </w:rPr>
        <w:t xml:space="preserve">муниципального </w:t>
      </w:r>
      <w:r w:rsidR="009732A4" w:rsidRPr="000D6008">
        <w:rPr>
          <w:rFonts w:ascii="Arial" w:hAnsi="Arial" w:cs="Arial"/>
          <w:sz w:val="24"/>
          <w:szCs w:val="24"/>
        </w:rPr>
        <w:t xml:space="preserve">образования «Дмитриевский муниципальный район» </w:t>
      </w:r>
      <w:r w:rsidRPr="000D6008">
        <w:rPr>
          <w:rFonts w:ascii="Arial" w:hAnsi="Arial" w:cs="Arial"/>
          <w:sz w:val="24"/>
          <w:szCs w:val="24"/>
        </w:rPr>
        <w:t>Курской области на 202</w:t>
      </w:r>
      <w:r w:rsidR="009732A4" w:rsidRPr="000D6008">
        <w:rPr>
          <w:rFonts w:ascii="Arial" w:hAnsi="Arial" w:cs="Arial"/>
          <w:sz w:val="24"/>
          <w:szCs w:val="24"/>
        </w:rPr>
        <w:t>5</w:t>
      </w:r>
      <w:r w:rsidRPr="000D6008">
        <w:rPr>
          <w:rFonts w:ascii="Arial" w:hAnsi="Arial" w:cs="Arial"/>
          <w:sz w:val="24"/>
          <w:szCs w:val="24"/>
        </w:rPr>
        <w:t xml:space="preserve"> год (далее –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земельного контроля на территории муниципального </w:t>
      </w:r>
      <w:r w:rsidR="00FF479B" w:rsidRPr="000D6008">
        <w:rPr>
          <w:rFonts w:ascii="Arial" w:hAnsi="Arial" w:cs="Arial"/>
          <w:sz w:val="24"/>
          <w:szCs w:val="24"/>
        </w:rPr>
        <w:t>образования «Дмитриевский муниципальный</w:t>
      </w:r>
      <w:proofErr w:type="gramEnd"/>
      <w:r w:rsidR="00FF479B" w:rsidRPr="000D6008">
        <w:rPr>
          <w:rFonts w:ascii="Arial" w:hAnsi="Arial" w:cs="Arial"/>
          <w:sz w:val="24"/>
          <w:szCs w:val="24"/>
        </w:rPr>
        <w:t xml:space="preserve"> район» </w:t>
      </w:r>
      <w:r w:rsidRPr="000D6008">
        <w:rPr>
          <w:rFonts w:ascii="Arial" w:hAnsi="Arial" w:cs="Arial"/>
          <w:sz w:val="24"/>
          <w:szCs w:val="24"/>
        </w:rPr>
        <w:t>Курской области.</w:t>
      </w:r>
    </w:p>
    <w:p w:rsidR="003B4B2F" w:rsidRPr="000D6008" w:rsidRDefault="003B4B2F" w:rsidP="000D6008">
      <w:pPr>
        <w:suppressAutoHyphens/>
        <w:autoSpaceDE w:val="0"/>
        <w:autoSpaceDN w:val="0"/>
        <w:adjustRightInd w:val="0"/>
        <w:ind w:firstLine="540"/>
        <w:jc w:val="both"/>
        <w:rPr>
          <w:rFonts w:ascii="Arial" w:hAnsi="Arial" w:cs="Arial"/>
          <w:sz w:val="24"/>
          <w:szCs w:val="24"/>
        </w:rPr>
      </w:pPr>
      <w:r w:rsidRPr="000D6008">
        <w:rPr>
          <w:rFonts w:ascii="Arial" w:hAnsi="Arial" w:cs="Arial"/>
          <w:sz w:val="24"/>
          <w:szCs w:val="24"/>
        </w:rPr>
        <w:t>Настоящая Программа разработана и подлежит исполнению органом муниципального земельного контроля – Администрацией Дмитриевского района Курской области (далее – контрольный орган).</w:t>
      </w:r>
    </w:p>
    <w:p w:rsidR="0000105E" w:rsidRPr="000D6008" w:rsidRDefault="0000105E" w:rsidP="000D6008">
      <w:pPr>
        <w:suppressAutoHyphens/>
        <w:jc w:val="both"/>
        <w:rPr>
          <w:rFonts w:ascii="Arial" w:hAnsi="Arial" w:cs="Arial"/>
          <w:sz w:val="24"/>
          <w:szCs w:val="24"/>
        </w:rPr>
      </w:pPr>
    </w:p>
    <w:p w:rsidR="0000105E" w:rsidRPr="000D6008" w:rsidRDefault="0000105E" w:rsidP="000D6008">
      <w:pPr>
        <w:suppressAutoHyphens/>
        <w:ind w:firstLine="567"/>
        <w:jc w:val="both"/>
        <w:rPr>
          <w:rFonts w:ascii="Arial" w:hAnsi="Arial" w:cs="Arial"/>
          <w:sz w:val="24"/>
          <w:szCs w:val="24"/>
        </w:rPr>
      </w:pPr>
      <w:r w:rsidRPr="000D6008">
        <w:rPr>
          <w:rFonts w:ascii="Arial" w:hAnsi="Arial" w:cs="Arial"/>
          <w:sz w:val="24"/>
          <w:szCs w:val="24"/>
        </w:rPr>
        <w:t>1.1. Вид муниципального контроля: муниципальный земельный контроль.</w:t>
      </w:r>
    </w:p>
    <w:p w:rsidR="0000105E" w:rsidRPr="000D6008" w:rsidRDefault="0000105E" w:rsidP="000D6008">
      <w:pPr>
        <w:suppressAutoHyphens/>
        <w:ind w:firstLine="567"/>
        <w:jc w:val="both"/>
        <w:rPr>
          <w:rFonts w:ascii="Arial" w:hAnsi="Arial" w:cs="Arial"/>
          <w:sz w:val="24"/>
          <w:szCs w:val="24"/>
        </w:rPr>
      </w:pPr>
      <w:r w:rsidRPr="000D6008">
        <w:rPr>
          <w:rFonts w:ascii="Arial" w:hAnsi="Arial" w:cs="Arial"/>
          <w:sz w:val="24"/>
          <w:szCs w:val="24"/>
        </w:rPr>
        <w:t>1.2. Предметом муниципального земельного контроля является:</w:t>
      </w:r>
    </w:p>
    <w:p w:rsidR="0000105E" w:rsidRPr="000D6008" w:rsidRDefault="0000105E" w:rsidP="000D6008">
      <w:pPr>
        <w:pStyle w:val="ConsPlusNormal"/>
        <w:suppressAutoHyphens/>
        <w:ind w:firstLine="540"/>
        <w:jc w:val="both"/>
        <w:rPr>
          <w:sz w:val="24"/>
          <w:szCs w:val="24"/>
        </w:rPr>
      </w:pPr>
      <w:r w:rsidRPr="000D6008">
        <w:rPr>
          <w:sz w:val="24"/>
          <w:szCs w:val="24"/>
        </w:rPr>
        <w:t xml:space="preserve">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муниципальными правовыми актами </w:t>
      </w:r>
      <w:r w:rsidR="00E43003" w:rsidRPr="000D6008">
        <w:rPr>
          <w:sz w:val="24"/>
          <w:szCs w:val="24"/>
        </w:rPr>
        <w:t xml:space="preserve">муниципального </w:t>
      </w:r>
      <w:r w:rsidR="00D91FEB" w:rsidRPr="000D6008">
        <w:rPr>
          <w:sz w:val="24"/>
          <w:szCs w:val="24"/>
        </w:rPr>
        <w:t>образования «Дмитриевский муниципальный район</w:t>
      </w:r>
      <w:proofErr w:type="gramStart"/>
      <w:r w:rsidR="00D91FEB" w:rsidRPr="000D6008">
        <w:rPr>
          <w:sz w:val="24"/>
          <w:szCs w:val="24"/>
        </w:rPr>
        <w:t>»</w:t>
      </w:r>
      <w:r w:rsidR="00E43003" w:rsidRPr="000D6008">
        <w:rPr>
          <w:sz w:val="24"/>
          <w:szCs w:val="24"/>
        </w:rPr>
        <w:t>К</w:t>
      </w:r>
      <w:proofErr w:type="gramEnd"/>
      <w:r w:rsidR="00E43003" w:rsidRPr="000D6008">
        <w:rPr>
          <w:sz w:val="24"/>
          <w:szCs w:val="24"/>
        </w:rPr>
        <w:t>урской области</w:t>
      </w:r>
      <w:r w:rsidRPr="000D6008">
        <w:rPr>
          <w:sz w:val="24"/>
          <w:szCs w:val="24"/>
        </w:rPr>
        <w:t>(далее - обязательные требования), в отношении объектов земельных отношений, за нарушение которых законодательством предусмотрена административная ответственность, в том числе:</w:t>
      </w:r>
    </w:p>
    <w:p w:rsidR="0000105E" w:rsidRPr="000D6008" w:rsidRDefault="0000105E" w:rsidP="000D6008">
      <w:pPr>
        <w:suppressAutoHyphens/>
        <w:ind w:firstLine="540"/>
        <w:jc w:val="both"/>
        <w:rPr>
          <w:rFonts w:ascii="Arial" w:hAnsi="Arial" w:cs="Arial"/>
          <w:sz w:val="24"/>
          <w:szCs w:val="24"/>
        </w:rPr>
      </w:pPr>
      <w:r w:rsidRPr="000D6008">
        <w:rPr>
          <w:rFonts w:ascii="Arial" w:hAnsi="Arial" w:cs="Arial"/>
          <w:sz w:val="24"/>
          <w:szCs w:val="24"/>
        </w:rPr>
        <w:t>а)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0105E" w:rsidRPr="000D6008" w:rsidRDefault="0000105E" w:rsidP="000D6008">
      <w:pPr>
        <w:suppressAutoHyphens/>
        <w:ind w:firstLine="540"/>
        <w:jc w:val="both"/>
        <w:rPr>
          <w:rFonts w:ascii="Arial" w:hAnsi="Arial" w:cs="Arial"/>
          <w:sz w:val="24"/>
          <w:szCs w:val="24"/>
        </w:rPr>
      </w:pPr>
      <w:r w:rsidRPr="000D6008">
        <w:rPr>
          <w:rFonts w:ascii="Arial" w:hAnsi="Arial" w:cs="Arial"/>
          <w:sz w:val="24"/>
          <w:szCs w:val="24"/>
        </w:rPr>
        <w:lastRenderedPageBreak/>
        <w:t>б)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0105E" w:rsidRPr="000D6008" w:rsidRDefault="0000105E" w:rsidP="000D6008">
      <w:pPr>
        <w:suppressAutoHyphens/>
        <w:ind w:firstLine="540"/>
        <w:jc w:val="both"/>
        <w:rPr>
          <w:rFonts w:ascii="Arial" w:hAnsi="Arial" w:cs="Arial"/>
          <w:sz w:val="24"/>
          <w:szCs w:val="24"/>
        </w:rPr>
      </w:pPr>
      <w:r w:rsidRPr="000D6008">
        <w:rPr>
          <w:rFonts w:ascii="Arial" w:hAnsi="Arial" w:cs="Arial"/>
          <w:sz w:val="24"/>
          <w:szCs w:val="24"/>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00105E" w:rsidRPr="000D6008" w:rsidRDefault="0000105E" w:rsidP="000D6008">
      <w:pPr>
        <w:suppressAutoHyphens/>
        <w:ind w:firstLine="540"/>
        <w:jc w:val="both"/>
        <w:rPr>
          <w:rFonts w:ascii="Arial" w:hAnsi="Arial" w:cs="Arial"/>
          <w:sz w:val="24"/>
          <w:szCs w:val="24"/>
        </w:rPr>
      </w:pPr>
      <w:r w:rsidRPr="000D6008">
        <w:rPr>
          <w:rFonts w:ascii="Arial" w:hAnsi="Arial" w:cs="Arial"/>
          <w:sz w:val="24"/>
          <w:szCs w:val="24"/>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00105E" w:rsidRPr="000D6008" w:rsidRDefault="0000105E" w:rsidP="000D6008">
      <w:pPr>
        <w:pStyle w:val="ConsPlusNormal"/>
        <w:suppressAutoHyphens/>
        <w:ind w:firstLine="540"/>
        <w:jc w:val="both"/>
        <w:rPr>
          <w:sz w:val="24"/>
          <w:szCs w:val="24"/>
        </w:rPr>
      </w:pPr>
      <w:r w:rsidRPr="000D6008">
        <w:rPr>
          <w:sz w:val="24"/>
          <w:szCs w:val="24"/>
        </w:rPr>
        <w:t>2) исполнение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w:t>
      </w:r>
    </w:p>
    <w:p w:rsidR="0000105E" w:rsidRPr="000D6008" w:rsidRDefault="0000105E" w:rsidP="000D6008">
      <w:pPr>
        <w:suppressAutoHyphens/>
        <w:autoSpaceDE w:val="0"/>
        <w:autoSpaceDN w:val="0"/>
        <w:adjustRightInd w:val="0"/>
        <w:ind w:firstLine="540"/>
        <w:jc w:val="both"/>
        <w:rPr>
          <w:rFonts w:ascii="Arial" w:eastAsiaTheme="minorHAnsi" w:hAnsi="Arial" w:cs="Arial"/>
          <w:sz w:val="24"/>
          <w:szCs w:val="24"/>
          <w:lang w:eastAsia="en-US"/>
        </w:rPr>
      </w:pPr>
      <w:r w:rsidRPr="000D6008">
        <w:rPr>
          <w:rFonts w:ascii="Arial" w:eastAsiaTheme="minorHAnsi" w:hAnsi="Arial" w:cs="Arial"/>
          <w:sz w:val="24"/>
          <w:szCs w:val="24"/>
          <w:lang w:eastAsia="en-US"/>
        </w:rPr>
        <w:t>Объектами муниципального земельного контроля являются объекты земельных отношений (земли, земельные участки или части земельных участков).</w:t>
      </w:r>
    </w:p>
    <w:p w:rsidR="0000105E" w:rsidRPr="000D6008" w:rsidRDefault="0000105E" w:rsidP="000D6008">
      <w:pPr>
        <w:suppressAutoHyphens/>
        <w:autoSpaceDE w:val="0"/>
        <w:autoSpaceDN w:val="0"/>
        <w:adjustRightInd w:val="0"/>
        <w:ind w:firstLine="540"/>
        <w:jc w:val="both"/>
        <w:rPr>
          <w:rFonts w:ascii="Arial" w:eastAsiaTheme="minorHAnsi" w:hAnsi="Arial" w:cs="Arial"/>
          <w:sz w:val="24"/>
          <w:szCs w:val="24"/>
          <w:lang w:eastAsia="en-US"/>
        </w:rPr>
      </w:pPr>
      <w:r w:rsidRPr="000D6008">
        <w:rPr>
          <w:rFonts w:ascii="Arial" w:eastAsiaTheme="minorHAnsi" w:hAnsi="Arial" w:cs="Arial"/>
          <w:sz w:val="24"/>
          <w:szCs w:val="24"/>
          <w:lang w:eastAsia="en-US"/>
        </w:rPr>
        <w:t>Для целей управления рисками причинения вреда (ущерба) охраняемым законом ценностям при осуществлении муниципального земельного контроля объекты земельных отношений относятся к средней, умеренной и низкой категории риска.</w:t>
      </w:r>
    </w:p>
    <w:p w:rsidR="0000105E" w:rsidRPr="000D6008" w:rsidRDefault="0000105E" w:rsidP="000D6008">
      <w:pPr>
        <w:suppressAutoHyphens/>
        <w:autoSpaceDE w:val="0"/>
        <w:autoSpaceDN w:val="0"/>
        <w:adjustRightInd w:val="0"/>
        <w:ind w:firstLine="540"/>
        <w:jc w:val="both"/>
        <w:rPr>
          <w:rFonts w:ascii="Arial" w:eastAsiaTheme="minorHAnsi" w:hAnsi="Arial" w:cs="Arial"/>
          <w:sz w:val="24"/>
          <w:szCs w:val="24"/>
          <w:lang w:eastAsia="en-US"/>
        </w:rPr>
      </w:pPr>
      <w:r w:rsidRPr="000D6008">
        <w:rPr>
          <w:rFonts w:ascii="Arial" w:eastAsiaTheme="minorHAnsi" w:hAnsi="Arial" w:cs="Arial"/>
          <w:sz w:val="24"/>
          <w:szCs w:val="24"/>
          <w:lang w:eastAsia="en-US"/>
        </w:rPr>
        <w:t xml:space="preserve">Нормативно-правовые акты в сфере муниципального земельного контроля размещены на официальном сайте </w:t>
      </w:r>
      <w:r w:rsidR="00B10764" w:rsidRPr="000D6008">
        <w:rPr>
          <w:rFonts w:ascii="Arial" w:hAnsi="Arial" w:cs="Arial"/>
          <w:sz w:val="24"/>
          <w:szCs w:val="24"/>
        </w:rPr>
        <w:t xml:space="preserve">муниципального </w:t>
      </w:r>
      <w:r w:rsidR="00D91FEB" w:rsidRPr="000D6008">
        <w:rPr>
          <w:rFonts w:ascii="Arial" w:hAnsi="Arial" w:cs="Arial"/>
          <w:sz w:val="24"/>
          <w:szCs w:val="24"/>
        </w:rPr>
        <w:t xml:space="preserve">образования «Дмитриевский муниципальный район» </w:t>
      </w:r>
      <w:r w:rsidR="00B10764" w:rsidRPr="000D6008">
        <w:rPr>
          <w:rFonts w:ascii="Arial" w:hAnsi="Arial" w:cs="Arial"/>
          <w:sz w:val="24"/>
          <w:szCs w:val="24"/>
        </w:rPr>
        <w:t xml:space="preserve">Курской области </w:t>
      </w:r>
      <w:r w:rsidRPr="000D6008">
        <w:rPr>
          <w:rFonts w:ascii="Arial" w:eastAsiaTheme="minorHAnsi" w:hAnsi="Arial" w:cs="Arial"/>
          <w:sz w:val="24"/>
          <w:szCs w:val="24"/>
          <w:lang w:eastAsia="en-US"/>
        </w:rPr>
        <w:t>в сети Интернет.</w:t>
      </w:r>
    </w:p>
    <w:p w:rsidR="00826DF1" w:rsidRPr="000D6008" w:rsidRDefault="00826DF1" w:rsidP="000D6008">
      <w:pPr>
        <w:suppressAutoHyphens/>
        <w:autoSpaceDE w:val="0"/>
        <w:autoSpaceDN w:val="0"/>
        <w:adjustRightInd w:val="0"/>
        <w:ind w:firstLine="540"/>
        <w:jc w:val="both"/>
        <w:rPr>
          <w:rFonts w:ascii="Arial" w:hAnsi="Arial" w:cs="Arial"/>
          <w:sz w:val="24"/>
          <w:szCs w:val="24"/>
        </w:rPr>
      </w:pPr>
      <w:r w:rsidRPr="000D6008">
        <w:rPr>
          <w:rFonts w:ascii="Arial" w:hAnsi="Arial" w:cs="Arial"/>
          <w:sz w:val="24"/>
          <w:szCs w:val="24"/>
        </w:rPr>
        <w:t>В рамках профилактики</w:t>
      </w:r>
      <w:r w:rsidRPr="000D6008">
        <w:rPr>
          <w:rFonts w:ascii="Arial" w:eastAsia="Calibri" w:hAnsi="Arial" w:cs="Arial"/>
          <w:sz w:val="24"/>
          <w:szCs w:val="24"/>
          <w:lang w:eastAsia="en-US"/>
        </w:rPr>
        <w:t xml:space="preserve"> рисков причинения вреда (ущерба) охраняемым законом ценностям</w:t>
      </w:r>
      <w:r w:rsidRPr="000D6008">
        <w:rPr>
          <w:rFonts w:ascii="Arial" w:hAnsi="Arial" w:cs="Arial"/>
          <w:sz w:val="24"/>
          <w:szCs w:val="24"/>
        </w:rPr>
        <w:t xml:space="preserve"> Администрацией в 202</w:t>
      </w:r>
      <w:r w:rsidR="00D91FEB" w:rsidRPr="000D6008">
        <w:rPr>
          <w:rFonts w:ascii="Arial" w:hAnsi="Arial" w:cs="Arial"/>
          <w:sz w:val="24"/>
          <w:szCs w:val="24"/>
        </w:rPr>
        <w:t>4</w:t>
      </w:r>
      <w:r w:rsidRPr="000D6008">
        <w:rPr>
          <w:rFonts w:ascii="Arial" w:hAnsi="Arial" w:cs="Arial"/>
          <w:sz w:val="24"/>
          <w:szCs w:val="24"/>
        </w:rPr>
        <w:t xml:space="preserve"> году осуществлялись следующие мероприятия:</w:t>
      </w:r>
    </w:p>
    <w:p w:rsidR="00826DF1" w:rsidRPr="000D6008" w:rsidRDefault="00826DF1" w:rsidP="000D6008">
      <w:pPr>
        <w:pStyle w:val="a3"/>
        <w:numPr>
          <w:ilvl w:val="0"/>
          <w:numId w:val="1"/>
        </w:numPr>
        <w:suppressAutoHyphens/>
        <w:autoSpaceDE w:val="0"/>
        <w:autoSpaceDN w:val="0"/>
        <w:adjustRightInd w:val="0"/>
        <w:spacing w:after="0" w:line="240" w:lineRule="auto"/>
        <w:ind w:left="0" w:firstLine="567"/>
        <w:jc w:val="both"/>
        <w:rPr>
          <w:rFonts w:ascii="Arial" w:eastAsiaTheme="minorHAnsi" w:hAnsi="Arial" w:cs="Arial"/>
          <w:sz w:val="24"/>
          <w:szCs w:val="24"/>
        </w:rPr>
      </w:pPr>
      <w:r w:rsidRPr="000D6008">
        <w:rPr>
          <w:rFonts w:ascii="Arial" w:hAnsi="Arial" w:cs="Arial"/>
          <w:sz w:val="24"/>
          <w:szCs w:val="24"/>
        </w:rPr>
        <w:t>размещение на официальн</w:t>
      </w:r>
      <w:r w:rsidR="00F26BB3" w:rsidRPr="000D6008">
        <w:rPr>
          <w:rFonts w:ascii="Arial" w:hAnsi="Arial" w:cs="Arial"/>
          <w:sz w:val="24"/>
          <w:szCs w:val="24"/>
        </w:rPr>
        <w:t xml:space="preserve">ом сайте Администрации в сети </w:t>
      </w:r>
      <w:r w:rsidRPr="000D6008">
        <w:rPr>
          <w:rFonts w:ascii="Arial" w:hAnsi="Arial" w:cs="Arial"/>
          <w:sz w:val="24"/>
          <w:szCs w:val="24"/>
        </w:rPr>
        <w:t>«Интернет»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826DF1" w:rsidRPr="000D6008" w:rsidRDefault="00826DF1" w:rsidP="000D6008">
      <w:pPr>
        <w:numPr>
          <w:ilvl w:val="0"/>
          <w:numId w:val="1"/>
        </w:numPr>
        <w:tabs>
          <w:tab w:val="left" w:pos="851"/>
        </w:tabs>
        <w:suppressAutoHyphens/>
        <w:ind w:left="0" w:firstLine="567"/>
        <w:jc w:val="both"/>
        <w:rPr>
          <w:rFonts w:ascii="Arial" w:hAnsi="Arial" w:cs="Arial"/>
          <w:sz w:val="24"/>
          <w:szCs w:val="24"/>
        </w:rPr>
      </w:pPr>
      <w:r w:rsidRPr="000D6008">
        <w:rPr>
          <w:rFonts w:ascii="Arial" w:hAnsi="Arial" w:cs="Arial"/>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826DF1" w:rsidRPr="000D6008" w:rsidRDefault="00826DF1" w:rsidP="000D6008">
      <w:pPr>
        <w:numPr>
          <w:ilvl w:val="0"/>
          <w:numId w:val="1"/>
        </w:numPr>
        <w:tabs>
          <w:tab w:val="left" w:pos="851"/>
        </w:tabs>
        <w:suppressAutoHyphens/>
        <w:ind w:left="0" w:firstLine="567"/>
        <w:jc w:val="both"/>
        <w:rPr>
          <w:rFonts w:ascii="Arial" w:hAnsi="Arial" w:cs="Arial"/>
          <w:sz w:val="24"/>
          <w:szCs w:val="24"/>
        </w:rPr>
      </w:pPr>
      <w:r w:rsidRPr="000D6008">
        <w:rPr>
          <w:rFonts w:ascii="Arial" w:hAnsi="Arial" w:cs="Arial"/>
          <w:sz w:val="24"/>
          <w:szCs w:val="24"/>
        </w:rPr>
        <w:t>обеспечение регулярного обобщения практики осуществления муниципального земельного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0105E" w:rsidRPr="000D6008" w:rsidRDefault="0000105E" w:rsidP="000D6008">
      <w:pPr>
        <w:suppressAutoHyphens/>
        <w:ind w:firstLine="567"/>
        <w:jc w:val="both"/>
        <w:rPr>
          <w:rFonts w:ascii="Arial" w:hAnsi="Arial" w:cs="Arial"/>
          <w:sz w:val="28"/>
          <w:szCs w:val="28"/>
        </w:rPr>
      </w:pPr>
    </w:p>
    <w:p w:rsidR="0000105E" w:rsidRPr="000D6008" w:rsidRDefault="00854A88" w:rsidP="000D6008">
      <w:pPr>
        <w:suppressAutoHyphens/>
        <w:jc w:val="center"/>
        <w:rPr>
          <w:rFonts w:ascii="Arial" w:hAnsi="Arial" w:cs="Arial"/>
          <w:b/>
          <w:sz w:val="30"/>
          <w:szCs w:val="30"/>
        </w:rPr>
      </w:pPr>
      <w:r w:rsidRPr="000D6008">
        <w:rPr>
          <w:rFonts w:ascii="Arial" w:hAnsi="Arial" w:cs="Arial"/>
          <w:b/>
          <w:color w:val="000000"/>
          <w:sz w:val="30"/>
          <w:szCs w:val="30"/>
          <w:shd w:val="clear" w:color="auto" w:fill="FFFFFF"/>
        </w:rPr>
        <w:t>2</w:t>
      </w:r>
      <w:r w:rsidR="0000105E" w:rsidRPr="000D6008">
        <w:rPr>
          <w:rFonts w:ascii="Arial" w:hAnsi="Arial" w:cs="Arial"/>
          <w:b/>
          <w:color w:val="000000"/>
          <w:sz w:val="30"/>
          <w:szCs w:val="30"/>
          <w:shd w:val="clear" w:color="auto" w:fill="FFFFFF"/>
        </w:rPr>
        <w:t>. Цели и задачи реализации Программы</w:t>
      </w:r>
    </w:p>
    <w:p w:rsidR="0000105E" w:rsidRPr="000D6008" w:rsidRDefault="00D87C99" w:rsidP="000D6008">
      <w:pPr>
        <w:suppressAutoHyphens/>
        <w:ind w:firstLine="567"/>
        <w:jc w:val="both"/>
        <w:rPr>
          <w:rFonts w:ascii="Arial" w:hAnsi="Arial" w:cs="Arial"/>
          <w:sz w:val="24"/>
          <w:szCs w:val="24"/>
        </w:rPr>
      </w:pPr>
      <w:r w:rsidRPr="000D6008">
        <w:rPr>
          <w:rFonts w:ascii="Arial" w:hAnsi="Arial" w:cs="Arial"/>
          <w:sz w:val="24"/>
          <w:szCs w:val="24"/>
        </w:rPr>
        <w:t>2</w:t>
      </w:r>
      <w:r w:rsidR="0000105E" w:rsidRPr="000D6008">
        <w:rPr>
          <w:rFonts w:ascii="Arial" w:hAnsi="Arial" w:cs="Arial"/>
          <w:sz w:val="24"/>
          <w:szCs w:val="24"/>
        </w:rPr>
        <w:t>.1. Целями профилактической работы являются:</w:t>
      </w:r>
    </w:p>
    <w:p w:rsidR="0000105E" w:rsidRPr="000D6008" w:rsidRDefault="0000105E" w:rsidP="000D6008">
      <w:pPr>
        <w:suppressAutoHyphens/>
        <w:ind w:firstLine="567"/>
        <w:jc w:val="both"/>
        <w:rPr>
          <w:rFonts w:ascii="Arial" w:hAnsi="Arial" w:cs="Arial"/>
          <w:sz w:val="24"/>
          <w:szCs w:val="24"/>
        </w:rPr>
      </w:pPr>
      <w:r w:rsidRPr="000D6008">
        <w:rPr>
          <w:rFonts w:ascii="Arial" w:hAnsi="Arial" w:cs="Arial"/>
          <w:sz w:val="24"/>
          <w:szCs w:val="24"/>
        </w:rPr>
        <w:t xml:space="preserve">1) стимулирование добросовестного соблюдения обязательных требований всеми контролируемыми лицами; </w:t>
      </w:r>
    </w:p>
    <w:p w:rsidR="0000105E" w:rsidRPr="000D6008" w:rsidRDefault="0000105E" w:rsidP="000D6008">
      <w:pPr>
        <w:suppressAutoHyphens/>
        <w:ind w:firstLine="567"/>
        <w:jc w:val="both"/>
        <w:rPr>
          <w:rFonts w:ascii="Arial" w:hAnsi="Arial" w:cs="Arial"/>
          <w:sz w:val="24"/>
          <w:szCs w:val="24"/>
        </w:rPr>
      </w:pPr>
      <w:r w:rsidRPr="000D6008">
        <w:rPr>
          <w:rFonts w:ascii="Arial" w:hAnsi="Arial" w:cs="Arial"/>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0105E" w:rsidRPr="000D6008" w:rsidRDefault="0000105E" w:rsidP="000D6008">
      <w:pPr>
        <w:suppressAutoHyphens/>
        <w:ind w:firstLine="567"/>
        <w:jc w:val="both"/>
        <w:rPr>
          <w:rFonts w:ascii="Arial" w:hAnsi="Arial" w:cs="Arial"/>
          <w:sz w:val="24"/>
          <w:szCs w:val="24"/>
        </w:rPr>
      </w:pPr>
      <w:r w:rsidRPr="000D6008">
        <w:rPr>
          <w:rFonts w:ascii="Arial" w:hAnsi="Arial" w:cs="Arial"/>
          <w:sz w:val="24"/>
          <w:szCs w:val="24"/>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00105E" w:rsidRPr="000D6008" w:rsidRDefault="0000105E" w:rsidP="000D6008">
      <w:pPr>
        <w:suppressAutoHyphens/>
        <w:autoSpaceDE w:val="0"/>
        <w:autoSpaceDN w:val="0"/>
        <w:adjustRightInd w:val="0"/>
        <w:ind w:firstLine="567"/>
        <w:jc w:val="both"/>
        <w:rPr>
          <w:rFonts w:ascii="Arial" w:eastAsiaTheme="minorHAnsi" w:hAnsi="Arial" w:cs="Arial"/>
          <w:sz w:val="24"/>
          <w:szCs w:val="24"/>
          <w:lang w:eastAsia="en-US"/>
        </w:rPr>
      </w:pPr>
      <w:r w:rsidRPr="000D6008">
        <w:rPr>
          <w:rFonts w:ascii="Arial" w:hAnsi="Arial" w:cs="Arial"/>
          <w:sz w:val="24"/>
          <w:szCs w:val="24"/>
        </w:rPr>
        <w:t xml:space="preserve">4) предупреждение нарушений контролируемыми лицами обязательных требований, </w:t>
      </w:r>
      <w:r w:rsidRPr="000D6008">
        <w:rPr>
          <w:rFonts w:ascii="Arial" w:eastAsiaTheme="minorHAnsi" w:hAnsi="Arial" w:cs="Arial"/>
          <w:sz w:val="24"/>
          <w:szCs w:val="24"/>
          <w:lang w:eastAsia="en-US"/>
        </w:rPr>
        <w:t>(снижение числа нарушений обязательных требований) земельного законодательства.</w:t>
      </w:r>
    </w:p>
    <w:p w:rsidR="0000105E" w:rsidRPr="000D6008" w:rsidRDefault="00D87C99" w:rsidP="000D6008">
      <w:pPr>
        <w:suppressAutoHyphens/>
        <w:ind w:firstLine="567"/>
        <w:jc w:val="both"/>
        <w:rPr>
          <w:rFonts w:ascii="Arial" w:hAnsi="Arial" w:cs="Arial"/>
          <w:sz w:val="24"/>
          <w:szCs w:val="24"/>
        </w:rPr>
      </w:pPr>
      <w:r w:rsidRPr="000D6008">
        <w:rPr>
          <w:rFonts w:ascii="Arial" w:hAnsi="Arial" w:cs="Arial"/>
          <w:sz w:val="24"/>
          <w:szCs w:val="24"/>
        </w:rPr>
        <w:t>2</w:t>
      </w:r>
      <w:r w:rsidR="0000105E" w:rsidRPr="000D6008">
        <w:rPr>
          <w:rFonts w:ascii="Arial" w:hAnsi="Arial" w:cs="Arial"/>
          <w:sz w:val="24"/>
          <w:szCs w:val="24"/>
        </w:rPr>
        <w:t>.2. Задачами профилактической работы являются:</w:t>
      </w:r>
    </w:p>
    <w:p w:rsidR="0000105E" w:rsidRPr="000D6008" w:rsidRDefault="0000105E" w:rsidP="000D6008">
      <w:pPr>
        <w:suppressAutoHyphens/>
        <w:ind w:firstLine="567"/>
        <w:jc w:val="both"/>
        <w:rPr>
          <w:rFonts w:ascii="Arial" w:hAnsi="Arial" w:cs="Arial"/>
          <w:sz w:val="24"/>
          <w:szCs w:val="24"/>
        </w:rPr>
      </w:pPr>
      <w:r w:rsidRPr="000D6008">
        <w:rPr>
          <w:rFonts w:ascii="Arial" w:hAnsi="Arial" w:cs="Arial"/>
          <w:sz w:val="24"/>
          <w:szCs w:val="24"/>
        </w:rPr>
        <w:t>1) укрепление системы профилактики нарушений обязательных требований;</w:t>
      </w:r>
    </w:p>
    <w:p w:rsidR="0000105E" w:rsidRPr="000D6008" w:rsidRDefault="0000105E" w:rsidP="000D6008">
      <w:pPr>
        <w:suppressAutoHyphens/>
        <w:ind w:firstLine="567"/>
        <w:jc w:val="both"/>
        <w:rPr>
          <w:rFonts w:ascii="Arial" w:hAnsi="Arial" w:cs="Arial"/>
          <w:sz w:val="24"/>
          <w:szCs w:val="24"/>
        </w:rPr>
      </w:pPr>
      <w:r w:rsidRPr="000D6008">
        <w:rPr>
          <w:rFonts w:ascii="Arial" w:hAnsi="Arial" w:cs="Arial"/>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0105E" w:rsidRPr="000D6008" w:rsidRDefault="0000105E" w:rsidP="000D6008">
      <w:pPr>
        <w:suppressAutoHyphens/>
        <w:ind w:firstLine="567"/>
        <w:jc w:val="both"/>
        <w:rPr>
          <w:rFonts w:ascii="Arial" w:hAnsi="Arial" w:cs="Arial"/>
          <w:sz w:val="24"/>
          <w:szCs w:val="24"/>
        </w:rPr>
      </w:pPr>
      <w:r w:rsidRPr="000D6008">
        <w:rPr>
          <w:rFonts w:ascii="Arial" w:hAnsi="Arial" w:cs="Arial"/>
          <w:sz w:val="24"/>
          <w:szCs w:val="24"/>
        </w:rPr>
        <w:t>3) повышение уровня правовой грамотности контролируемых лиц,  в том числе путем обеспечения доступности информации об обязательных требованиях</w:t>
      </w:r>
      <w:r w:rsidRPr="000D6008">
        <w:rPr>
          <w:rFonts w:ascii="Arial" w:hAnsi="Arial" w:cs="Arial"/>
          <w:sz w:val="28"/>
          <w:szCs w:val="28"/>
        </w:rPr>
        <w:t xml:space="preserve"> </w:t>
      </w:r>
      <w:r w:rsidRPr="000D6008">
        <w:rPr>
          <w:rFonts w:ascii="Arial" w:hAnsi="Arial" w:cs="Arial"/>
          <w:sz w:val="24"/>
          <w:szCs w:val="24"/>
        </w:rPr>
        <w:t>законодательства и необходимых мерах по их исполнению.</w:t>
      </w:r>
    </w:p>
    <w:p w:rsidR="0000105E" w:rsidRPr="000D6008" w:rsidRDefault="0000105E" w:rsidP="000D6008">
      <w:pPr>
        <w:suppressAutoHyphens/>
        <w:ind w:firstLine="567"/>
        <w:jc w:val="center"/>
        <w:rPr>
          <w:rFonts w:ascii="Arial" w:hAnsi="Arial" w:cs="Arial"/>
          <w:b/>
          <w:color w:val="000000"/>
          <w:sz w:val="24"/>
          <w:szCs w:val="24"/>
          <w:shd w:val="clear" w:color="auto" w:fill="FFFFFF"/>
        </w:rPr>
      </w:pPr>
    </w:p>
    <w:p w:rsidR="0000105E" w:rsidRPr="000D6008" w:rsidRDefault="00854A88" w:rsidP="000D6008">
      <w:pPr>
        <w:suppressAutoHyphens/>
        <w:ind w:firstLine="567"/>
        <w:jc w:val="center"/>
        <w:rPr>
          <w:rFonts w:ascii="Arial" w:hAnsi="Arial" w:cs="Arial"/>
          <w:b/>
          <w:color w:val="000000"/>
          <w:sz w:val="30"/>
          <w:szCs w:val="30"/>
          <w:shd w:val="clear" w:color="auto" w:fill="FFFFFF"/>
        </w:rPr>
      </w:pPr>
      <w:r w:rsidRPr="000D6008">
        <w:rPr>
          <w:rFonts w:ascii="Arial" w:hAnsi="Arial" w:cs="Arial"/>
          <w:b/>
          <w:color w:val="000000"/>
          <w:sz w:val="30"/>
          <w:szCs w:val="30"/>
          <w:shd w:val="clear" w:color="auto" w:fill="FFFFFF"/>
        </w:rPr>
        <w:t>3</w:t>
      </w:r>
      <w:r w:rsidR="0000105E" w:rsidRPr="000D6008">
        <w:rPr>
          <w:rFonts w:ascii="Arial" w:hAnsi="Arial" w:cs="Arial"/>
          <w:b/>
          <w:color w:val="000000"/>
          <w:sz w:val="30"/>
          <w:szCs w:val="30"/>
          <w:shd w:val="clear" w:color="auto" w:fill="FFFFFF"/>
        </w:rPr>
        <w:t>. Перечень профилактических мероприятий, сроки (периодичность) их проведения</w:t>
      </w:r>
    </w:p>
    <w:p w:rsidR="0000105E" w:rsidRPr="000D6008" w:rsidRDefault="0000105E" w:rsidP="000D6008">
      <w:pPr>
        <w:pStyle w:val="ConsPlusNormal"/>
        <w:suppressAutoHyphens/>
        <w:ind w:firstLine="540"/>
        <w:jc w:val="center"/>
        <w:rPr>
          <w:sz w:val="30"/>
          <w:szCs w:val="30"/>
        </w:rPr>
      </w:pPr>
    </w:p>
    <w:tbl>
      <w:tblPr>
        <w:tblStyle w:val="a5"/>
        <w:tblW w:w="0" w:type="auto"/>
        <w:tblLook w:val="04A0"/>
      </w:tblPr>
      <w:tblGrid>
        <w:gridCol w:w="645"/>
        <w:gridCol w:w="4065"/>
        <w:gridCol w:w="2182"/>
        <w:gridCol w:w="2402"/>
      </w:tblGrid>
      <w:tr w:rsidR="0000105E" w:rsidRPr="000D6008" w:rsidTr="0014543A">
        <w:tc>
          <w:tcPr>
            <w:tcW w:w="645" w:type="dxa"/>
          </w:tcPr>
          <w:p w:rsidR="0000105E" w:rsidRPr="000D6008" w:rsidRDefault="0000105E" w:rsidP="000D6008">
            <w:pPr>
              <w:suppressAutoHyphens/>
              <w:jc w:val="center"/>
              <w:rPr>
                <w:rFonts w:ascii="Arial" w:hAnsi="Arial" w:cs="Arial"/>
                <w:sz w:val="24"/>
                <w:szCs w:val="24"/>
              </w:rPr>
            </w:pPr>
            <w:r w:rsidRPr="000D6008">
              <w:rPr>
                <w:rFonts w:ascii="Arial" w:hAnsi="Arial" w:cs="Arial"/>
                <w:sz w:val="24"/>
                <w:szCs w:val="24"/>
              </w:rPr>
              <w:t xml:space="preserve">№ </w:t>
            </w:r>
            <w:proofErr w:type="gramStart"/>
            <w:r w:rsidRPr="000D6008">
              <w:rPr>
                <w:rFonts w:ascii="Arial" w:hAnsi="Arial" w:cs="Arial"/>
                <w:sz w:val="24"/>
                <w:szCs w:val="24"/>
              </w:rPr>
              <w:t>п</w:t>
            </w:r>
            <w:proofErr w:type="gramEnd"/>
            <w:r w:rsidRPr="000D6008">
              <w:rPr>
                <w:rFonts w:ascii="Arial" w:hAnsi="Arial" w:cs="Arial"/>
                <w:sz w:val="24"/>
                <w:szCs w:val="24"/>
              </w:rPr>
              <w:t>/п</w:t>
            </w:r>
          </w:p>
        </w:tc>
        <w:tc>
          <w:tcPr>
            <w:tcW w:w="4065" w:type="dxa"/>
          </w:tcPr>
          <w:p w:rsidR="0000105E" w:rsidRPr="000D6008" w:rsidRDefault="0000105E" w:rsidP="000D6008">
            <w:pPr>
              <w:suppressAutoHyphens/>
              <w:jc w:val="center"/>
              <w:rPr>
                <w:rFonts w:ascii="Arial" w:hAnsi="Arial" w:cs="Arial"/>
                <w:sz w:val="24"/>
                <w:szCs w:val="24"/>
              </w:rPr>
            </w:pPr>
            <w:r w:rsidRPr="000D6008">
              <w:rPr>
                <w:rFonts w:ascii="Arial" w:hAnsi="Arial" w:cs="Arial"/>
                <w:sz w:val="24"/>
                <w:szCs w:val="24"/>
              </w:rPr>
              <w:t xml:space="preserve">Наименование </w:t>
            </w:r>
            <w:r w:rsidR="00780DE6" w:rsidRPr="000D6008">
              <w:rPr>
                <w:rFonts w:ascii="Arial" w:hAnsi="Arial" w:cs="Arial"/>
                <w:sz w:val="24"/>
                <w:szCs w:val="24"/>
              </w:rPr>
              <w:t xml:space="preserve">проводимого </w:t>
            </w:r>
            <w:r w:rsidRPr="000D6008">
              <w:rPr>
                <w:rFonts w:ascii="Arial" w:hAnsi="Arial" w:cs="Arial"/>
                <w:sz w:val="24"/>
                <w:szCs w:val="24"/>
              </w:rPr>
              <w:t>мероприятия</w:t>
            </w:r>
          </w:p>
        </w:tc>
        <w:tc>
          <w:tcPr>
            <w:tcW w:w="2182" w:type="dxa"/>
          </w:tcPr>
          <w:p w:rsidR="0000105E" w:rsidRPr="000D6008" w:rsidRDefault="0000105E" w:rsidP="000D6008">
            <w:pPr>
              <w:suppressAutoHyphens/>
              <w:jc w:val="center"/>
              <w:rPr>
                <w:rFonts w:ascii="Arial" w:hAnsi="Arial" w:cs="Arial"/>
                <w:sz w:val="24"/>
                <w:szCs w:val="24"/>
              </w:rPr>
            </w:pPr>
            <w:r w:rsidRPr="000D6008">
              <w:rPr>
                <w:rFonts w:ascii="Arial" w:hAnsi="Arial" w:cs="Arial"/>
                <w:sz w:val="24"/>
                <w:szCs w:val="24"/>
              </w:rPr>
              <w:t>Ответственное лицо</w:t>
            </w:r>
          </w:p>
        </w:tc>
        <w:tc>
          <w:tcPr>
            <w:tcW w:w="2169" w:type="dxa"/>
          </w:tcPr>
          <w:p w:rsidR="0000105E" w:rsidRPr="000D6008" w:rsidRDefault="0000105E" w:rsidP="000D6008">
            <w:pPr>
              <w:suppressAutoHyphens/>
              <w:jc w:val="center"/>
              <w:rPr>
                <w:rFonts w:ascii="Arial" w:hAnsi="Arial" w:cs="Arial"/>
                <w:sz w:val="24"/>
                <w:szCs w:val="24"/>
              </w:rPr>
            </w:pPr>
            <w:r w:rsidRPr="000D6008">
              <w:rPr>
                <w:rFonts w:ascii="Arial" w:hAnsi="Arial" w:cs="Arial"/>
                <w:sz w:val="24"/>
                <w:szCs w:val="24"/>
              </w:rPr>
              <w:t>Срок реализации мероприятия</w:t>
            </w:r>
          </w:p>
        </w:tc>
      </w:tr>
      <w:tr w:rsidR="0000105E" w:rsidRPr="000D6008" w:rsidTr="0014543A">
        <w:trPr>
          <w:trHeight w:val="2558"/>
        </w:trPr>
        <w:tc>
          <w:tcPr>
            <w:tcW w:w="645" w:type="dxa"/>
          </w:tcPr>
          <w:p w:rsidR="0000105E" w:rsidRPr="000D6008" w:rsidRDefault="0000105E" w:rsidP="000D6008">
            <w:pPr>
              <w:suppressAutoHyphens/>
              <w:jc w:val="both"/>
              <w:rPr>
                <w:rFonts w:ascii="Arial" w:hAnsi="Arial" w:cs="Arial"/>
                <w:sz w:val="24"/>
                <w:szCs w:val="24"/>
              </w:rPr>
            </w:pPr>
            <w:r w:rsidRPr="000D6008">
              <w:rPr>
                <w:rFonts w:ascii="Arial" w:hAnsi="Arial" w:cs="Arial"/>
                <w:sz w:val="24"/>
                <w:szCs w:val="24"/>
              </w:rPr>
              <w:t>1.</w:t>
            </w:r>
          </w:p>
        </w:tc>
        <w:tc>
          <w:tcPr>
            <w:tcW w:w="4065" w:type="dxa"/>
          </w:tcPr>
          <w:p w:rsidR="00A13053" w:rsidRPr="000D6008" w:rsidRDefault="00A13053" w:rsidP="000D6008">
            <w:pPr>
              <w:pStyle w:val="ConsPlusNormal"/>
              <w:suppressAutoHyphens/>
              <w:ind w:right="131" w:firstLine="119"/>
              <w:jc w:val="both"/>
              <w:rPr>
                <w:sz w:val="24"/>
                <w:szCs w:val="24"/>
              </w:rPr>
            </w:pPr>
            <w:r w:rsidRPr="000D6008">
              <w:rPr>
                <w:sz w:val="24"/>
                <w:szCs w:val="24"/>
              </w:rPr>
              <w:t>Информирование</w:t>
            </w:r>
          </w:p>
          <w:p w:rsidR="0000105E" w:rsidRPr="000D6008" w:rsidRDefault="00A13053" w:rsidP="000D6008">
            <w:pPr>
              <w:suppressAutoHyphens/>
              <w:jc w:val="both"/>
              <w:rPr>
                <w:rFonts w:ascii="Arial" w:hAnsi="Arial" w:cs="Arial"/>
                <w:sz w:val="24"/>
                <w:szCs w:val="24"/>
              </w:rPr>
            </w:pPr>
            <w:r w:rsidRPr="000D6008">
              <w:rPr>
                <w:rFonts w:ascii="Arial" w:hAnsi="Arial" w:cs="Arial"/>
                <w:sz w:val="24"/>
                <w:szCs w:val="24"/>
              </w:rPr>
              <w:t>Информирование контролируемых лиц посредством размещения сведений, предусмотренных  Федеральным законом № 248-ФЗ «О государственном контроле (надзоре) и муниципальном контроле в Российской Федерации» на официальном сайте Администрации и в печатном издании муниципального образования</w:t>
            </w:r>
          </w:p>
        </w:tc>
        <w:tc>
          <w:tcPr>
            <w:tcW w:w="2182" w:type="dxa"/>
          </w:tcPr>
          <w:p w:rsidR="0000105E" w:rsidRPr="000D6008" w:rsidRDefault="00B66AFE" w:rsidP="000D6008">
            <w:pPr>
              <w:suppressAutoHyphens/>
              <w:jc w:val="both"/>
              <w:rPr>
                <w:rFonts w:ascii="Arial" w:hAnsi="Arial" w:cs="Arial"/>
                <w:sz w:val="24"/>
                <w:szCs w:val="24"/>
              </w:rPr>
            </w:pPr>
            <w:r w:rsidRPr="000D6008">
              <w:rPr>
                <w:rFonts w:ascii="Arial" w:hAnsi="Arial" w:cs="Arial"/>
                <w:sz w:val="24"/>
                <w:szCs w:val="24"/>
              </w:rPr>
              <w:t xml:space="preserve">Специалист </w:t>
            </w:r>
            <w:proofErr w:type="gramStart"/>
            <w:r w:rsidRPr="000D6008">
              <w:rPr>
                <w:rFonts w:ascii="Arial" w:hAnsi="Arial" w:cs="Arial"/>
                <w:sz w:val="24"/>
                <w:szCs w:val="24"/>
              </w:rPr>
              <w:t>Администрации</w:t>
            </w:r>
            <w:proofErr w:type="gramEnd"/>
            <w:r w:rsidRPr="000D6008">
              <w:rPr>
                <w:rFonts w:ascii="Arial" w:hAnsi="Arial" w:cs="Arial"/>
                <w:sz w:val="24"/>
                <w:szCs w:val="24"/>
              </w:rPr>
              <w:t xml:space="preserve"> к должностным обязанностям которого относится осуществление муниципального контроля</w:t>
            </w:r>
          </w:p>
        </w:tc>
        <w:tc>
          <w:tcPr>
            <w:tcW w:w="2169" w:type="dxa"/>
          </w:tcPr>
          <w:p w:rsidR="0000105E" w:rsidRPr="000D6008" w:rsidRDefault="00A13053" w:rsidP="000D6008">
            <w:pPr>
              <w:suppressAutoHyphens/>
              <w:autoSpaceDE w:val="0"/>
              <w:autoSpaceDN w:val="0"/>
              <w:adjustRightInd w:val="0"/>
              <w:jc w:val="both"/>
              <w:rPr>
                <w:rFonts w:ascii="Arial" w:hAnsi="Arial" w:cs="Arial"/>
                <w:sz w:val="24"/>
                <w:szCs w:val="24"/>
              </w:rPr>
            </w:pPr>
            <w:r w:rsidRPr="000D6008">
              <w:rPr>
                <w:rFonts w:ascii="Arial" w:hAnsi="Arial" w:cs="Arial"/>
                <w:sz w:val="24"/>
                <w:szCs w:val="24"/>
              </w:rPr>
              <w:t>Постоянно</w:t>
            </w:r>
          </w:p>
        </w:tc>
      </w:tr>
      <w:tr w:rsidR="006820BB" w:rsidRPr="000D6008" w:rsidTr="0014543A">
        <w:trPr>
          <w:trHeight w:val="1665"/>
        </w:trPr>
        <w:tc>
          <w:tcPr>
            <w:tcW w:w="645" w:type="dxa"/>
          </w:tcPr>
          <w:p w:rsidR="006820BB" w:rsidRPr="000D6008" w:rsidRDefault="0014543A" w:rsidP="000D6008">
            <w:pPr>
              <w:suppressAutoHyphens/>
              <w:jc w:val="both"/>
              <w:rPr>
                <w:rFonts w:ascii="Arial" w:hAnsi="Arial" w:cs="Arial"/>
                <w:sz w:val="24"/>
                <w:szCs w:val="24"/>
              </w:rPr>
            </w:pPr>
            <w:r w:rsidRPr="000D6008">
              <w:rPr>
                <w:rFonts w:ascii="Arial" w:hAnsi="Arial" w:cs="Arial"/>
                <w:sz w:val="24"/>
                <w:szCs w:val="24"/>
              </w:rPr>
              <w:t>2</w:t>
            </w:r>
            <w:r w:rsidR="006820BB" w:rsidRPr="000D6008">
              <w:rPr>
                <w:rFonts w:ascii="Arial" w:hAnsi="Arial" w:cs="Arial"/>
                <w:sz w:val="24"/>
                <w:szCs w:val="24"/>
              </w:rPr>
              <w:t>.</w:t>
            </w:r>
          </w:p>
        </w:tc>
        <w:tc>
          <w:tcPr>
            <w:tcW w:w="4065" w:type="dxa"/>
          </w:tcPr>
          <w:p w:rsidR="00BC0D68" w:rsidRPr="000D6008" w:rsidRDefault="00BC0D68" w:rsidP="000D6008">
            <w:pPr>
              <w:pStyle w:val="ConsPlusNormal"/>
              <w:suppressAutoHyphens/>
              <w:ind w:right="131" w:firstLine="119"/>
              <w:jc w:val="both"/>
              <w:rPr>
                <w:sz w:val="24"/>
                <w:szCs w:val="24"/>
              </w:rPr>
            </w:pPr>
            <w:r w:rsidRPr="000D6008">
              <w:rPr>
                <w:sz w:val="24"/>
                <w:szCs w:val="24"/>
              </w:rPr>
              <w:t>Объявление предостережения</w:t>
            </w:r>
          </w:p>
          <w:p w:rsidR="006820BB" w:rsidRPr="000D6008" w:rsidRDefault="00BC0D68" w:rsidP="000D6008">
            <w:pPr>
              <w:pStyle w:val="ConsPlusNormal"/>
              <w:suppressAutoHyphens/>
              <w:ind w:right="131"/>
              <w:jc w:val="both"/>
              <w:rPr>
                <w:sz w:val="24"/>
                <w:szCs w:val="24"/>
              </w:rPr>
            </w:pPr>
            <w:r w:rsidRPr="000D6008">
              <w:rPr>
                <w:sz w:val="24"/>
                <w:szCs w:val="24"/>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w:t>
            </w:r>
            <w:r w:rsidR="00F30E4F" w:rsidRPr="000D6008">
              <w:rPr>
                <w:sz w:val="24"/>
                <w:szCs w:val="24"/>
              </w:rPr>
              <w:t>ом ценностям</w:t>
            </w:r>
          </w:p>
        </w:tc>
        <w:tc>
          <w:tcPr>
            <w:tcW w:w="2182" w:type="dxa"/>
          </w:tcPr>
          <w:p w:rsidR="006820BB" w:rsidRPr="000D6008" w:rsidRDefault="006820BB" w:rsidP="000D6008">
            <w:pPr>
              <w:suppressAutoHyphens/>
              <w:jc w:val="both"/>
              <w:rPr>
                <w:rFonts w:ascii="Arial" w:hAnsi="Arial" w:cs="Arial"/>
              </w:rPr>
            </w:pPr>
            <w:r w:rsidRPr="000D6008">
              <w:rPr>
                <w:rFonts w:ascii="Arial" w:hAnsi="Arial" w:cs="Arial"/>
                <w:sz w:val="24"/>
                <w:szCs w:val="24"/>
              </w:rPr>
              <w:t xml:space="preserve">Специалист </w:t>
            </w:r>
            <w:proofErr w:type="gramStart"/>
            <w:r w:rsidRPr="000D6008">
              <w:rPr>
                <w:rFonts w:ascii="Arial" w:hAnsi="Arial" w:cs="Arial"/>
                <w:sz w:val="24"/>
                <w:szCs w:val="24"/>
              </w:rPr>
              <w:t>Администрации</w:t>
            </w:r>
            <w:proofErr w:type="gramEnd"/>
            <w:r w:rsidRPr="000D6008">
              <w:rPr>
                <w:rFonts w:ascii="Arial" w:hAnsi="Arial" w:cs="Arial"/>
                <w:sz w:val="24"/>
                <w:szCs w:val="24"/>
              </w:rPr>
              <w:t xml:space="preserve"> к должностным обязанностям которого относится осуществление муниципального контроля</w:t>
            </w:r>
          </w:p>
        </w:tc>
        <w:tc>
          <w:tcPr>
            <w:tcW w:w="2169" w:type="dxa"/>
          </w:tcPr>
          <w:p w:rsidR="006820BB" w:rsidRPr="000D6008" w:rsidRDefault="00BC0D68" w:rsidP="000D6008">
            <w:pPr>
              <w:suppressAutoHyphens/>
              <w:jc w:val="both"/>
              <w:rPr>
                <w:rFonts w:ascii="Arial" w:hAnsi="Arial" w:cs="Arial"/>
                <w:sz w:val="24"/>
                <w:szCs w:val="24"/>
              </w:rPr>
            </w:pPr>
            <w:r w:rsidRPr="000D6008">
              <w:rPr>
                <w:rFonts w:ascii="Arial" w:hAnsi="Arial" w:cs="Arial"/>
                <w:color w:val="000000"/>
                <w:sz w:val="24"/>
                <w:szCs w:val="24"/>
                <w:shd w:val="clear" w:color="auto" w:fill="FFFFFF"/>
              </w:rPr>
              <w:t>По мере появления оснований, предусмотренных законодательством</w:t>
            </w:r>
          </w:p>
        </w:tc>
      </w:tr>
      <w:tr w:rsidR="006820BB" w:rsidRPr="000D6008" w:rsidTr="0014543A">
        <w:trPr>
          <w:trHeight w:val="58"/>
        </w:trPr>
        <w:tc>
          <w:tcPr>
            <w:tcW w:w="645" w:type="dxa"/>
          </w:tcPr>
          <w:p w:rsidR="006820BB" w:rsidRPr="000D6008" w:rsidRDefault="0014543A" w:rsidP="000D6008">
            <w:pPr>
              <w:suppressAutoHyphens/>
              <w:jc w:val="both"/>
              <w:rPr>
                <w:rFonts w:ascii="Arial" w:hAnsi="Arial" w:cs="Arial"/>
                <w:sz w:val="24"/>
                <w:szCs w:val="24"/>
              </w:rPr>
            </w:pPr>
            <w:r w:rsidRPr="000D6008">
              <w:rPr>
                <w:rFonts w:ascii="Arial" w:hAnsi="Arial" w:cs="Arial"/>
                <w:sz w:val="24"/>
                <w:szCs w:val="24"/>
              </w:rPr>
              <w:lastRenderedPageBreak/>
              <w:t>3.</w:t>
            </w:r>
            <w:r w:rsidR="006820BB" w:rsidRPr="000D6008">
              <w:rPr>
                <w:rFonts w:ascii="Arial" w:hAnsi="Arial" w:cs="Arial"/>
                <w:sz w:val="24"/>
                <w:szCs w:val="24"/>
              </w:rPr>
              <w:t>.</w:t>
            </w:r>
          </w:p>
        </w:tc>
        <w:tc>
          <w:tcPr>
            <w:tcW w:w="4065" w:type="dxa"/>
          </w:tcPr>
          <w:p w:rsidR="00EE01BA" w:rsidRPr="000D6008" w:rsidRDefault="006820BB" w:rsidP="000D6008">
            <w:pPr>
              <w:pStyle w:val="ConsPlusNormal"/>
              <w:suppressAutoHyphens/>
              <w:jc w:val="both"/>
              <w:rPr>
                <w:sz w:val="24"/>
                <w:szCs w:val="24"/>
              </w:rPr>
            </w:pPr>
            <w:r w:rsidRPr="000D6008">
              <w:rPr>
                <w:sz w:val="24"/>
                <w:szCs w:val="24"/>
              </w:rPr>
              <w:t>Консультирование</w:t>
            </w:r>
          </w:p>
          <w:p w:rsidR="006820BB" w:rsidRPr="000D6008" w:rsidRDefault="00EE01BA" w:rsidP="000D6008">
            <w:pPr>
              <w:pStyle w:val="ConsPlusNormal"/>
              <w:suppressAutoHyphens/>
              <w:jc w:val="both"/>
              <w:rPr>
                <w:sz w:val="24"/>
                <w:szCs w:val="24"/>
              </w:rPr>
            </w:pPr>
            <w:r w:rsidRPr="000D6008">
              <w:rPr>
                <w:sz w:val="24"/>
                <w:szCs w:val="24"/>
              </w:rPr>
              <w:t xml:space="preserve">Консультирование </w:t>
            </w:r>
            <w:r w:rsidR="00397FEA" w:rsidRPr="000D6008">
              <w:rPr>
                <w:sz w:val="24"/>
                <w:szCs w:val="24"/>
              </w:rPr>
              <w:t>проводится по вопросам, связанным с организацией</w:t>
            </w:r>
            <w:r w:rsidR="00400108" w:rsidRPr="000D6008">
              <w:rPr>
                <w:sz w:val="24"/>
                <w:szCs w:val="24"/>
              </w:rPr>
              <w:t xml:space="preserve"> и осуществлением </w:t>
            </w:r>
            <w:r w:rsidR="006820BB" w:rsidRPr="000D6008">
              <w:rPr>
                <w:sz w:val="24"/>
                <w:szCs w:val="24"/>
              </w:rPr>
              <w:t>муниципального земельного контроля:</w:t>
            </w:r>
          </w:p>
          <w:p w:rsidR="00657D35" w:rsidRPr="000D6008" w:rsidRDefault="00657D35" w:rsidP="000D6008">
            <w:pPr>
              <w:pStyle w:val="ConsPlusNormal"/>
              <w:suppressAutoHyphens/>
              <w:jc w:val="both"/>
              <w:rPr>
                <w:sz w:val="24"/>
                <w:szCs w:val="24"/>
              </w:rPr>
            </w:pPr>
            <w:r w:rsidRPr="000D6008">
              <w:rPr>
                <w:sz w:val="24"/>
                <w:szCs w:val="24"/>
              </w:rPr>
              <w:t>1) оснований для проведения профилактических и внеплановых контрольных (надзорных) мероприятий;</w:t>
            </w:r>
          </w:p>
          <w:p w:rsidR="006820BB" w:rsidRPr="000D6008" w:rsidRDefault="00EC465E" w:rsidP="000D6008">
            <w:pPr>
              <w:pStyle w:val="ConsPlusNormal"/>
              <w:suppressAutoHyphens/>
              <w:jc w:val="both"/>
              <w:rPr>
                <w:sz w:val="24"/>
                <w:szCs w:val="24"/>
              </w:rPr>
            </w:pPr>
            <w:r w:rsidRPr="000D6008">
              <w:rPr>
                <w:sz w:val="24"/>
                <w:szCs w:val="24"/>
              </w:rPr>
              <w:t>2</w:t>
            </w:r>
            <w:r w:rsidR="006820BB" w:rsidRPr="000D6008">
              <w:rPr>
                <w:sz w:val="24"/>
                <w:szCs w:val="24"/>
              </w:rPr>
              <w:t>) порядка проведения контрольн</w:t>
            </w:r>
            <w:r w:rsidRPr="000D6008">
              <w:rPr>
                <w:sz w:val="24"/>
                <w:szCs w:val="24"/>
              </w:rPr>
              <w:t>ого (надзорного) мероприятия</w:t>
            </w:r>
            <w:r w:rsidR="006820BB" w:rsidRPr="000D6008">
              <w:rPr>
                <w:sz w:val="24"/>
                <w:szCs w:val="24"/>
              </w:rPr>
              <w:t>;</w:t>
            </w:r>
          </w:p>
          <w:p w:rsidR="006820BB" w:rsidRPr="000D6008" w:rsidRDefault="006820BB" w:rsidP="000D6008">
            <w:pPr>
              <w:pStyle w:val="ConsPlusNormal"/>
              <w:suppressAutoHyphens/>
              <w:jc w:val="both"/>
              <w:rPr>
                <w:sz w:val="24"/>
                <w:szCs w:val="24"/>
              </w:rPr>
            </w:pPr>
            <w:r w:rsidRPr="000D6008">
              <w:rPr>
                <w:sz w:val="24"/>
                <w:szCs w:val="24"/>
              </w:rPr>
              <w:t xml:space="preserve">3) порядка принятия решений по итогам </w:t>
            </w:r>
            <w:r w:rsidR="003959A7" w:rsidRPr="000D6008">
              <w:rPr>
                <w:sz w:val="24"/>
                <w:szCs w:val="24"/>
              </w:rPr>
              <w:t xml:space="preserve">профилактических и </w:t>
            </w:r>
            <w:r w:rsidRPr="000D6008">
              <w:rPr>
                <w:sz w:val="24"/>
                <w:szCs w:val="24"/>
              </w:rPr>
              <w:t xml:space="preserve">контрольных </w:t>
            </w:r>
            <w:r w:rsidR="003959A7" w:rsidRPr="000D6008">
              <w:rPr>
                <w:sz w:val="24"/>
                <w:szCs w:val="24"/>
              </w:rPr>
              <w:t xml:space="preserve">(надзорных) </w:t>
            </w:r>
            <w:r w:rsidRPr="000D6008">
              <w:rPr>
                <w:sz w:val="24"/>
                <w:szCs w:val="24"/>
              </w:rPr>
              <w:t>мероприятий;</w:t>
            </w:r>
          </w:p>
          <w:p w:rsidR="006820BB" w:rsidRPr="000D6008" w:rsidRDefault="006820BB" w:rsidP="000D6008">
            <w:pPr>
              <w:pStyle w:val="ConsPlusNormal"/>
              <w:suppressAutoHyphens/>
              <w:jc w:val="both"/>
              <w:rPr>
                <w:sz w:val="24"/>
                <w:szCs w:val="24"/>
              </w:rPr>
            </w:pPr>
            <w:r w:rsidRPr="000D6008">
              <w:rPr>
                <w:sz w:val="24"/>
                <w:szCs w:val="24"/>
              </w:rPr>
              <w:t>4) порядка обжалования решений органа</w:t>
            </w:r>
            <w:r w:rsidR="003959A7" w:rsidRPr="000D6008">
              <w:rPr>
                <w:sz w:val="24"/>
                <w:szCs w:val="24"/>
              </w:rPr>
              <w:t>, действий (бездействия) должностных лиц по результатам</w:t>
            </w:r>
            <w:r w:rsidR="004E2466" w:rsidRPr="000D6008">
              <w:rPr>
                <w:sz w:val="24"/>
                <w:szCs w:val="24"/>
              </w:rPr>
              <w:t xml:space="preserve"> профилактических и контрольных (надзорных) мероприятий</w:t>
            </w:r>
          </w:p>
          <w:p w:rsidR="006820BB" w:rsidRPr="000D6008" w:rsidRDefault="006820BB" w:rsidP="000D6008">
            <w:pPr>
              <w:pStyle w:val="ConsPlusNormal"/>
              <w:suppressAutoHyphens/>
              <w:jc w:val="both"/>
              <w:rPr>
                <w:sz w:val="24"/>
                <w:szCs w:val="24"/>
              </w:rPr>
            </w:pPr>
            <w:r w:rsidRPr="000D6008">
              <w:rPr>
                <w:sz w:val="24"/>
                <w:szCs w:val="24"/>
              </w:rPr>
              <w:t xml:space="preserve">Консультирование осуществляется </w:t>
            </w:r>
            <w:r w:rsidR="00FA4FDA" w:rsidRPr="000D6008">
              <w:rPr>
                <w:sz w:val="24"/>
                <w:szCs w:val="24"/>
              </w:rPr>
              <w:t xml:space="preserve">по обращениям контролируемых лиц и их представителей при личном обращении, </w:t>
            </w:r>
            <w:r w:rsidR="00363AC7" w:rsidRPr="000D6008">
              <w:rPr>
                <w:sz w:val="24"/>
                <w:szCs w:val="24"/>
              </w:rPr>
              <w:t>посредством телефонной связи, электронной почты, видео-конференц-связи</w:t>
            </w:r>
            <w:r w:rsidR="00BE22FD" w:rsidRPr="000D6008">
              <w:rPr>
                <w:sz w:val="24"/>
                <w:szCs w:val="24"/>
              </w:rPr>
              <w:t>, при получении письменного запроса в</w:t>
            </w:r>
            <w:r w:rsidRPr="000D6008">
              <w:rPr>
                <w:sz w:val="24"/>
                <w:szCs w:val="24"/>
              </w:rPr>
              <w:t xml:space="preserve"> пис</w:t>
            </w:r>
            <w:r w:rsidR="00BE22FD" w:rsidRPr="000D6008">
              <w:rPr>
                <w:sz w:val="24"/>
                <w:szCs w:val="24"/>
              </w:rPr>
              <w:t>ьменно</w:t>
            </w:r>
            <w:r w:rsidRPr="000D6008">
              <w:rPr>
                <w:sz w:val="24"/>
                <w:szCs w:val="24"/>
              </w:rPr>
              <w:t>й</w:t>
            </w:r>
            <w:r w:rsidR="00BE22FD" w:rsidRPr="000D6008">
              <w:rPr>
                <w:sz w:val="24"/>
                <w:szCs w:val="24"/>
              </w:rPr>
              <w:t xml:space="preserve"> форме, в ходе контрольно-надзорного мероприятия либо профилактического мероприятия</w:t>
            </w:r>
          </w:p>
        </w:tc>
        <w:tc>
          <w:tcPr>
            <w:tcW w:w="2182" w:type="dxa"/>
          </w:tcPr>
          <w:p w:rsidR="006820BB" w:rsidRPr="000D6008" w:rsidRDefault="006820BB" w:rsidP="000D6008">
            <w:pPr>
              <w:suppressAutoHyphens/>
              <w:jc w:val="both"/>
              <w:rPr>
                <w:rFonts w:ascii="Arial" w:hAnsi="Arial" w:cs="Arial"/>
              </w:rPr>
            </w:pPr>
            <w:r w:rsidRPr="000D6008">
              <w:rPr>
                <w:rFonts w:ascii="Arial" w:hAnsi="Arial" w:cs="Arial"/>
                <w:sz w:val="24"/>
                <w:szCs w:val="24"/>
              </w:rPr>
              <w:t xml:space="preserve">Специалист </w:t>
            </w:r>
            <w:proofErr w:type="gramStart"/>
            <w:r w:rsidRPr="000D6008">
              <w:rPr>
                <w:rFonts w:ascii="Arial" w:hAnsi="Arial" w:cs="Arial"/>
                <w:sz w:val="24"/>
                <w:szCs w:val="24"/>
              </w:rPr>
              <w:t>Администрации</w:t>
            </w:r>
            <w:proofErr w:type="gramEnd"/>
            <w:r w:rsidRPr="000D6008">
              <w:rPr>
                <w:rFonts w:ascii="Arial" w:hAnsi="Arial" w:cs="Arial"/>
                <w:sz w:val="24"/>
                <w:szCs w:val="24"/>
              </w:rPr>
              <w:t xml:space="preserve"> к должностным обязанностям которого относится осуществление муниципального контроля</w:t>
            </w:r>
          </w:p>
        </w:tc>
        <w:tc>
          <w:tcPr>
            <w:tcW w:w="2169" w:type="dxa"/>
          </w:tcPr>
          <w:p w:rsidR="006820BB" w:rsidRPr="000D6008" w:rsidRDefault="000B4162" w:rsidP="000D6008">
            <w:pPr>
              <w:suppressAutoHyphens/>
              <w:jc w:val="both"/>
              <w:rPr>
                <w:rFonts w:ascii="Arial" w:hAnsi="Arial" w:cs="Arial"/>
                <w:sz w:val="24"/>
                <w:szCs w:val="24"/>
              </w:rPr>
            </w:pPr>
            <w:r w:rsidRPr="000D6008">
              <w:rPr>
                <w:rFonts w:ascii="Arial" w:hAnsi="Arial" w:cs="Arial"/>
                <w:sz w:val="24"/>
                <w:szCs w:val="24"/>
              </w:rPr>
              <w:t>Постоянно по обращениям контролируемых лиц и их представителей</w:t>
            </w:r>
          </w:p>
        </w:tc>
      </w:tr>
      <w:tr w:rsidR="0000105E" w:rsidRPr="000D6008" w:rsidTr="0014543A">
        <w:trPr>
          <w:trHeight w:val="2116"/>
        </w:trPr>
        <w:tc>
          <w:tcPr>
            <w:tcW w:w="645" w:type="dxa"/>
          </w:tcPr>
          <w:p w:rsidR="0000105E" w:rsidRPr="000D6008" w:rsidRDefault="0014543A" w:rsidP="000D6008">
            <w:pPr>
              <w:suppressAutoHyphens/>
              <w:jc w:val="both"/>
              <w:rPr>
                <w:rFonts w:ascii="Arial" w:hAnsi="Arial" w:cs="Arial"/>
                <w:sz w:val="24"/>
                <w:szCs w:val="24"/>
              </w:rPr>
            </w:pPr>
            <w:r w:rsidRPr="000D6008">
              <w:rPr>
                <w:rFonts w:ascii="Arial" w:hAnsi="Arial" w:cs="Arial"/>
                <w:sz w:val="24"/>
                <w:szCs w:val="24"/>
              </w:rPr>
              <w:t>4.</w:t>
            </w:r>
          </w:p>
        </w:tc>
        <w:tc>
          <w:tcPr>
            <w:tcW w:w="4065" w:type="dxa"/>
          </w:tcPr>
          <w:p w:rsidR="00450F15" w:rsidRPr="000D6008" w:rsidRDefault="0000105E" w:rsidP="000D6008">
            <w:pPr>
              <w:pStyle w:val="ConsPlusNormal"/>
              <w:suppressAutoHyphens/>
              <w:jc w:val="both"/>
              <w:rPr>
                <w:sz w:val="24"/>
                <w:szCs w:val="24"/>
              </w:rPr>
            </w:pPr>
            <w:r w:rsidRPr="000D6008">
              <w:rPr>
                <w:sz w:val="24"/>
                <w:szCs w:val="24"/>
              </w:rPr>
              <w:t>Профилактический визит</w:t>
            </w:r>
            <w:r w:rsidR="00450F15" w:rsidRPr="000D6008">
              <w:rPr>
                <w:sz w:val="24"/>
                <w:szCs w:val="24"/>
              </w:rPr>
              <w:t xml:space="preserve"> </w:t>
            </w:r>
            <w:proofErr w:type="gramStart"/>
            <w:r w:rsidR="00450F15" w:rsidRPr="000D6008">
              <w:rPr>
                <w:sz w:val="24"/>
                <w:szCs w:val="24"/>
              </w:rPr>
              <w:t>к</w:t>
            </w:r>
            <w:proofErr w:type="gramEnd"/>
            <w:r w:rsidR="005B3AFF" w:rsidRPr="000D6008">
              <w:rPr>
                <w:sz w:val="24"/>
                <w:szCs w:val="24"/>
              </w:rPr>
              <w:t>:</w:t>
            </w:r>
          </w:p>
          <w:p w:rsidR="005B3AFF" w:rsidRPr="000D6008" w:rsidRDefault="005B3AFF" w:rsidP="000D6008">
            <w:pPr>
              <w:pStyle w:val="ConsPlusNormal"/>
              <w:suppressAutoHyphens/>
              <w:jc w:val="both"/>
              <w:rPr>
                <w:sz w:val="24"/>
                <w:szCs w:val="24"/>
              </w:rPr>
            </w:pPr>
            <w:r w:rsidRPr="000D6008">
              <w:rPr>
                <w:sz w:val="24"/>
                <w:szCs w:val="24"/>
              </w:rPr>
              <w:t>-</w:t>
            </w:r>
            <w:proofErr w:type="spellStart"/>
            <w:r w:rsidR="00A401ED" w:rsidRPr="000D6008">
              <w:rPr>
                <w:sz w:val="24"/>
                <w:szCs w:val="24"/>
              </w:rPr>
              <w:t>Стуликов</w:t>
            </w:r>
            <w:proofErr w:type="spellEnd"/>
            <w:r w:rsidR="00A401ED" w:rsidRPr="000D6008">
              <w:rPr>
                <w:sz w:val="24"/>
                <w:szCs w:val="24"/>
              </w:rPr>
              <w:t xml:space="preserve"> Александр Николаевич</w:t>
            </w:r>
            <w:r w:rsidR="00CC7858" w:rsidRPr="000D6008">
              <w:rPr>
                <w:sz w:val="24"/>
                <w:szCs w:val="24"/>
              </w:rPr>
              <w:t>, кадастровый номер земельного участка 46:05:17</w:t>
            </w:r>
            <w:r w:rsidR="00A401ED" w:rsidRPr="000D6008">
              <w:rPr>
                <w:sz w:val="24"/>
                <w:szCs w:val="24"/>
              </w:rPr>
              <w:t>0903</w:t>
            </w:r>
            <w:r w:rsidR="00CC7858" w:rsidRPr="000D6008">
              <w:rPr>
                <w:sz w:val="24"/>
                <w:szCs w:val="24"/>
              </w:rPr>
              <w:t>:</w:t>
            </w:r>
            <w:r w:rsidR="00A401ED" w:rsidRPr="000D6008">
              <w:rPr>
                <w:sz w:val="24"/>
                <w:szCs w:val="24"/>
              </w:rPr>
              <w:t>119</w:t>
            </w:r>
            <w:r w:rsidR="00CC7858" w:rsidRPr="000D6008">
              <w:rPr>
                <w:sz w:val="24"/>
                <w:szCs w:val="24"/>
              </w:rPr>
              <w:t xml:space="preserve">, </w:t>
            </w:r>
            <w:r w:rsidR="00A401ED" w:rsidRPr="000D6008">
              <w:rPr>
                <w:sz w:val="24"/>
                <w:szCs w:val="24"/>
              </w:rPr>
              <w:t>464500 кв.м.</w:t>
            </w:r>
            <w:r w:rsidR="001058F6" w:rsidRPr="000D6008">
              <w:rPr>
                <w:sz w:val="24"/>
                <w:szCs w:val="24"/>
              </w:rPr>
              <w:t xml:space="preserve">, </w:t>
            </w:r>
            <w:r w:rsidR="00CC7858" w:rsidRPr="000D6008">
              <w:rPr>
                <w:sz w:val="24"/>
                <w:szCs w:val="24"/>
              </w:rPr>
              <w:t>Курская область, Дмитриевский район</w:t>
            </w:r>
            <w:r w:rsidR="007A34A0" w:rsidRPr="000D6008">
              <w:rPr>
                <w:sz w:val="24"/>
                <w:szCs w:val="24"/>
              </w:rPr>
              <w:t>, Дерюгинский сельсовет</w:t>
            </w:r>
            <w:r w:rsidR="006D6C22" w:rsidRPr="000D6008">
              <w:rPr>
                <w:sz w:val="24"/>
                <w:szCs w:val="24"/>
              </w:rPr>
              <w:t xml:space="preserve">, д. </w:t>
            </w:r>
            <w:proofErr w:type="spellStart"/>
            <w:r w:rsidR="006D6C22" w:rsidRPr="000D6008">
              <w:rPr>
                <w:sz w:val="24"/>
                <w:szCs w:val="24"/>
              </w:rPr>
              <w:t>Моршнево</w:t>
            </w:r>
            <w:proofErr w:type="spellEnd"/>
            <w:r w:rsidR="008A3FF9" w:rsidRPr="000D6008">
              <w:rPr>
                <w:sz w:val="24"/>
                <w:szCs w:val="24"/>
              </w:rPr>
              <w:t>;</w:t>
            </w:r>
          </w:p>
          <w:p w:rsidR="008A3FF9" w:rsidRPr="000D6008" w:rsidRDefault="00857110" w:rsidP="000D6008">
            <w:pPr>
              <w:pStyle w:val="ConsPlusNormal"/>
              <w:suppressAutoHyphens/>
              <w:jc w:val="both"/>
              <w:rPr>
                <w:sz w:val="24"/>
                <w:szCs w:val="24"/>
              </w:rPr>
            </w:pPr>
            <w:r w:rsidRPr="000D6008">
              <w:rPr>
                <w:sz w:val="24"/>
                <w:szCs w:val="24"/>
              </w:rPr>
              <w:t xml:space="preserve"> -</w:t>
            </w:r>
            <w:r w:rsidR="006D6C22" w:rsidRPr="000D6008">
              <w:rPr>
                <w:sz w:val="24"/>
                <w:szCs w:val="24"/>
              </w:rPr>
              <w:t>Шаповалов Александр Иванович</w:t>
            </w:r>
            <w:r w:rsidR="008A3FF9" w:rsidRPr="000D6008">
              <w:rPr>
                <w:sz w:val="24"/>
                <w:szCs w:val="24"/>
              </w:rPr>
              <w:t>, кадастровый номер земельного участка 46:05:</w:t>
            </w:r>
            <w:r w:rsidR="00FB3E07" w:rsidRPr="000D6008">
              <w:rPr>
                <w:sz w:val="24"/>
                <w:szCs w:val="24"/>
              </w:rPr>
              <w:t>110702</w:t>
            </w:r>
            <w:r w:rsidR="008A3FF9" w:rsidRPr="000D6008">
              <w:rPr>
                <w:sz w:val="24"/>
                <w:szCs w:val="24"/>
              </w:rPr>
              <w:t>:</w:t>
            </w:r>
            <w:r w:rsidR="00FB3E07" w:rsidRPr="000D6008">
              <w:rPr>
                <w:sz w:val="24"/>
                <w:szCs w:val="24"/>
              </w:rPr>
              <w:t>1460, 2000 кв.м.</w:t>
            </w:r>
            <w:r w:rsidRPr="000D6008">
              <w:rPr>
                <w:sz w:val="24"/>
                <w:szCs w:val="24"/>
              </w:rPr>
              <w:t>, Курская область, Д</w:t>
            </w:r>
            <w:r w:rsidR="00FB3E07" w:rsidRPr="000D6008">
              <w:rPr>
                <w:sz w:val="24"/>
                <w:szCs w:val="24"/>
              </w:rPr>
              <w:t>митриевский район, Крупецко</w:t>
            </w:r>
            <w:r w:rsidRPr="000D6008">
              <w:rPr>
                <w:sz w:val="24"/>
                <w:szCs w:val="24"/>
              </w:rPr>
              <w:t>й сельсовет</w:t>
            </w:r>
            <w:r w:rsidR="00FB3E07" w:rsidRPr="000D6008">
              <w:rPr>
                <w:sz w:val="24"/>
                <w:szCs w:val="24"/>
              </w:rPr>
              <w:t>, с. Крупец</w:t>
            </w:r>
            <w:r w:rsidRPr="000D6008">
              <w:rPr>
                <w:sz w:val="24"/>
                <w:szCs w:val="24"/>
              </w:rPr>
              <w:t>;</w:t>
            </w:r>
          </w:p>
          <w:p w:rsidR="0063218E" w:rsidRPr="000D6008" w:rsidRDefault="001676BC" w:rsidP="000D6008">
            <w:pPr>
              <w:pStyle w:val="ConsPlusNormal"/>
              <w:suppressAutoHyphens/>
              <w:jc w:val="both"/>
              <w:rPr>
                <w:sz w:val="24"/>
                <w:szCs w:val="24"/>
              </w:rPr>
            </w:pPr>
            <w:r w:rsidRPr="000D6008">
              <w:rPr>
                <w:sz w:val="24"/>
                <w:szCs w:val="24"/>
              </w:rPr>
              <w:t xml:space="preserve"> - </w:t>
            </w:r>
            <w:r w:rsidR="00B1180A" w:rsidRPr="000D6008">
              <w:rPr>
                <w:sz w:val="24"/>
                <w:szCs w:val="24"/>
              </w:rPr>
              <w:t>Усов Сергей Геннадиевич</w:t>
            </w:r>
            <w:r w:rsidR="005716E5" w:rsidRPr="000D6008">
              <w:rPr>
                <w:sz w:val="24"/>
                <w:szCs w:val="24"/>
              </w:rPr>
              <w:t>, кадастровый номер земельного участка 46:</w:t>
            </w:r>
            <w:r w:rsidR="00B1180A" w:rsidRPr="000D6008">
              <w:rPr>
                <w:sz w:val="24"/>
                <w:szCs w:val="24"/>
              </w:rPr>
              <w:t xml:space="preserve">05:170901:323, 39630 </w:t>
            </w:r>
            <w:r w:rsidR="00B1180A" w:rsidRPr="000D6008">
              <w:rPr>
                <w:sz w:val="24"/>
                <w:szCs w:val="24"/>
              </w:rPr>
              <w:lastRenderedPageBreak/>
              <w:t>кв.м</w:t>
            </w:r>
            <w:r w:rsidR="00BF75C0" w:rsidRPr="000D6008">
              <w:rPr>
                <w:sz w:val="24"/>
                <w:szCs w:val="24"/>
              </w:rPr>
              <w:t>.,</w:t>
            </w:r>
            <w:r w:rsidR="0063218E" w:rsidRPr="000D6008">
              <w:rPr>
                <w:sz w:val="24"/>
                <w:szCs w:val="24"/>
              </w:rPr>
              <w:t xml:space="preserve"> Курская область, Дмитриевский район, </w:t>
            </w:r>
            <w:r w:rsidR="008023C5" w:rsidRPr="000D6008">
              <w:rPr>
                <w:sz w:val="24"/>
                <w:szCs w:val="24"/>
              </w:rPr>
              <w:t xml:space="preserve">Дерюгинский сельсовет, д. </w:t>
            </w:r>
            <w:proofErr w:type="spellStart"/>
            <w:r w:rsidR="008023C5" w:rsidRPr="000D6008">
              <w:rPr>
                <w:sz w:val="24"/>
                <w:szCs w:val="24"/>
              </w:rPr>
              <w:t>Моршнево</w:t>
            </w:r>
            <w:proofErr w:type="spellEnd"/>
            <w:r w:rsidR="0063218E" w:rsidRPr="000D6008">
              <w:rPr>
                <w:sz w:val="24"/>
                <w:szCs w:val="24"/>
              </w:rPr>
              <w:t>;</w:t>
            </w:r>
          </w:p>
          <w:p w:rsidR="00F152E1" w:rsidRPr="000D6008" w:rsidRDefault="0063218E" w:rsidP="000D6008">
            <w:pPr>
              <w:pStyle w:val="ConsPlusNormal"/>
              <w:suppressAutoHyphens/>
              <w:jc w:val="both"/>
              <w:rPr>
                <w:sz w:val="24"/>
                <w:szCs w:val="24"/>
              </w:rPr>
            </w:pPr>
            <w:r w:rsidRPr="000D6008">
              <w:rPr>
                <w:sz w:val="24"/>
                <w:szCs w:val="24"/>
              </w:rPr>
              <w:t xml:space="preserve">- </w:t>
            </w:r>
            <w:r w:rsidR="00F0442A" w:rsidRPr="000D6008">
              <w:rPr>
                <w:sz w:val="24"/>
                <w:szCs w:val="24"/>
              </w:rPr>
              <w:t>Рощин Александр Александрович</w:t>
            </w:r>
            <w:r w:rsidRPr="000D6008">
              <w:rPr>
                <w:sz w:val="24"/>
                <w:szCs w:val="24"/>
              </w:rPr>
              <w:t>, 46:05:</w:t>
            </w:r>
            <w:r w:rsidR="00F0442A" w:rsidRPr="000D6008">
              <w:rPr>
                <w:sz w:val="24"/>
                <w:szCs w:val="24"/>
              </w:rPr>
              <w:t>000000</w:t>
            </w:r>
            <w:r w:rsidR="00A66BFF" w:rsidRPr="000D6008">
              <w:rPr>
                <w:sz w:val="24"/>
                <w:szCs w:val="24"/>
              </w:rPr>
              <w:t>:</w:t>
            </w:r>
            <w:r w:rsidR="00F0442A" w:rsidRPr="000D6008">
              <w:rPr>
                <w:sz w:val="24"/>
                <w:szCs w:val="24"/>
              </w:rPr>
              <w:t>1156</w:t>
            </w:r>
            <w:r w:rsidR="00A66BFF" w:rsidRPr="000D6008">
              <w:rPr>
                <w:sz w:val="24"/>
                <w:szCs w:val="24"/>
              </w:rPr>
              <w:t xml:space="preserve">, </w:t>
            </w:r>
            <w:r w:rsidR="00F0442A" w:rsidRPr="000D6008">
              <w:rPr>
                <w:sz w:val="24"/>
                <w:szCs w:val="24"/>
              </w:rPr>
              <w:t>35000 кв.м</w:t>
            </w:r>
            <w:r w:rsidR="0020736F" w:rsidRPr="000D6008">
              <w:rPr>
                <w:sz w:val="24"/>
                <w:szCs w:val="24"/>
              </w:rPr>
              <w:t xml:space="preserve">., Курская область, Дмитриевский район, </w:t>
            </w:r>
            <w:r w:rsidR="00F0442A" w:rsidRPr="000D6008">
              <w:rPr>
                <w:sz w:val="24"/>
                <w:szCs w:val="24"/>
              </w:rPr>
              <w:t xml:space="preserve">Дерюгинский сельсовет, </w:t>
            </w:r>
          </w:p>
          <w:p w:rsidR="00857110" w:rsidRPr="000D6008" w:rsidRDefault="00F152E1" w:rsidP="000D6008">
            <w:pPr>
              <w:pStyle w:val="ConsPlusNormal"/>
              <w:suppressAutoHyphens/>
              <w:jc w:val="both"/>
              <w:rPr>
                <w:sz w:val="24"/>
                <w:szCs w:val="24"/>
              </w:rPr>
            </w:pPr>
            <w:r w:rsidRPr="000D6008">
              <w:rPr>
                <w:sz w:val="24"/>
                <w:szCs w:val="24"/>
              </w:rPr>
              <w:t>\</w:t>
            </w:r>
            <w:r w:rsidR="00F0442A" w:rsidRPr="000D6008">
              <w:rPr>
                <w:sz w:val="24"/>
                <w:szCs w:val="24"/>
              </w:rPr>
              <w:t xml:space="preserve">д. </w:t>
            </w:r>
            <w:proofErr w:type="spellStart"/>
            <w:r w:rsidR="00F0442A" w:rsidRPr="000D6008">
              <w:rPr>
                <w:sz w:val="24"/>
                <w:szCs w:val="24"/>
              </w:rPr>
              <w:t>Киликино</w:t>
            </w:r>
            <w:proofErr w:type="spellEnd"/>
          </w:p>
        </w:tc>
        <w:tc>
          <w:tcPr>
            <w:tcW w:w="2182" w:type="dxa"/>
          </w:tcPr>
          <w:p w:rsidR="0000105E" w:rsidRPr="000D6008" w:rsidRDefault="00F14700" w:rsidP="000D6008">
            <w:pPr>
              <w:suppressAutoHyphens/>
              <w:jc w:val="both"/>
              <w:rPr>
                <w:rFonts w:ascii="Arial" w:hAnsi="Arial" w:cs="Arial"/>
                <w:sz w:val="24"/>
                <w:szCs w:val="24"/>
              </w:rPr>
            </w:pPr>
            <w:r w:rsidRPr="000D6008">
              <w:rPr>
                <w:rFonts w:ascii="Arial" w:hAnsi="Arial" w:cs="Arial"/>
                <w:sz w:val="24"/>
                <w:szCs w:val="24"/>
              </w:rPr>
              <w:lastRenderedPageBreak/>
              <w:t xml:space="preserve">Специалист </w:t>
            </w:r>
            <w:proofErr w:type="gramStart"/>
            <w:r w:rsidRPr="000D6008">
              <w:rPr>
                <w:rFonts w:ascii="Arial" w:hAnsi="Arial" w:cs="Arial"/>
                <w:sz w:val="24"/>
                <w:szCs w:val="24"/>
              </w:rPr>
              <w:t>Администрации</w:t>
            </w:r>
            <w:proofErr w:type="gramEnd"/>
            <w:r w:rsidRPr="000D6008">
              <w:rPr>
                <w:rFonts w:ascii="Arial" w:hAnsi="Arial" w:cs="Arial"/>
                <w:sz w:val="24"/>
                <w:szCs w:val="24"/>
              </w:rPr>
              <w:t xml:space="preserve"> к должностным обязанностям которого относится осуществление муниципального контроля</w:t>
            </w:r>
          </w:p>
        </w:tc>
        <w:tc>
          <w:tcPr>
            <w:tcW w:w="2169" w:type="dxa"/>
          </w:tcPr>
          <w:p w:rsidR="0000105E" w:rsidRPr="000D6008" w:rsidRDefault="00812B77" w:rsidP="000D6008">
            <w:pPr>
              <w:suppressAutoHyphens/>
              <w:jc w:val="both"/>
              <w:rPr>
                <w:rFonts w:ascii="Arial" w:hAnsi="Arial" w:cs="Arial"/>
                <w:sz w:val="24"/>
                <w:szCs w:val="24"/>
              </w:rPr>
            </w:pPr>
            <w:r w:rsidRPr="000D6008">
              <w:rPr>
                <w:rFonts w:ascii="Arial" w:hAnsi="Arial" w:cs="Arial"/>
                <w:sz w:val="24"/>
                <w:szCs w:val="24"/>
              </w:rPr>
              <w:t xml:space="preserve">В течение </w:t>
            </w:r>
            <w:r w:rsidR="0000105E" w:rsidRPr="000D6008">
              <w:rPr>
                <w:rFonts w:ascii="Arial" w:hAnsi="Arial" w:cs="Arial"/>
                <w:sz w:val="24"/>
                <w:szCs w:val="24"/>
              </w:rPr>
              <w:t>года</w:t>
            </w:r>
            <w:r w:rsidR="00F14700" w:rsidRPr="000D6008">
              <w:rPr>
                <w:rFonts w:ascii="Arial" w:hAnsi="Arial" w:cs="Arial"/>
                <w:sz w:val="24"/>
                <w:szCs w:val="24"/>
              </w:rPr>
              <w:t xml:space="preserve"> по согласованию с контролируемыми лицами</w:t>
            </w:r>
          </w:p>
        </w:tc>
      </w:tr>
    </w:tbl>
    <w:p w:rsidR="00B26BB9" w:rsidRPr="000D6008" w:rsidRDefault="00B26BB9" w:rsidP="000D6008">
      <w:pPr>
        <w:suppressAutoHyphens/>
        <w:rPr>
          <w:rFonts w:ascii="Arial" w:hAnsi="Arial" w:cs="Arial"/>
          <w:b/>
          <w:color w:val="000000"/>
          <w:sz w:val="24"/>
          <w:szCs w:val="24"/>
          <w:shd w:val="clear" w:color="auto" w:fill="FFFFFF"/>
        </w:rPr>
      </w:pPr>
    </w:p>
    <w:p w:rsidR="0000105E" w:rsidRPr="000D6008" w:rsidRDefault="00191DBF" w:rsidP="000D6008">
      <w:pPr>
        <w:suppressAutoHyphens/>
        <w:ind w:firstLine="567"/>
        <w:jc w:val="center"/>
        <w:rPr>
          <w:rFonts w:ascii="Arial" w:hAnsi="Arial" w:cs="Arial"/>
          <w:b/>
          <w:color w:val="000000"/>
          <w:sz w:val="30"/>
          <w:szCs w:val="30"/>
          <w:shd w:val="clear" w:color="auto" w:fill="FFFFFF"/>
        </w:rPr>
      </w:pPr>
      <w:r w:rsidRPr="000D6008">
        <w:rPr>
          <w:rFonts w:ascii="Arial" w:hAnsi="Arial" w:cs="Arial"/>
          <w:b/>
          <w:color w:val="000000"/>
          <w:sz w:val="30"/>
          <w:szCs w:val="30"/>
          <w:shd w:val="clear" w:color="auto" w:fill="FFFFFF"/>
        </w:rPr>
        <w:t>4</w:t>
      </w:r>
      <w:r w:rsidR="0000105E" w:rsidRPr="000D6008">
        <w:rPr>
          <w:rFonts w:ascii="Arial" w:hAnsi="Arial" w:cs="Arial"/>
          <w:b/>
          <w:color w:val="000000"/>
          <w:sz w:val="30"/>
          <w:szCs w:val="30"/>
          <w:shd w:val="clear" w:color="auto" w:fill="FFFFFF"/>
        </w:rPr>
        <w:t>. Показатели результативности и эффективности Программы</w:t>
      </w:r>
    </w:p>
    <w:tbl>
      <w:tblPr>
        <w:tblW w:w="9366" w:type="dxa"/>
        <w:tblLayout w:type="fixed"/>
        <w:tblCellMar>
          <w:left w:w="10" w:type="dxa"/>
          <w:right w:w="10" w:type="dxa"/>
        </w:tblCellMar>
        <w:tblLook w:val="0000"/>
      </w:tblPr>
      <w:tblGrid>
        <w:gridCol w:w="590"/>
        <w:gridCol w:w="4503"/>
        <w:gridCol w:w="4273"/>
      </w:tblGrid>
      <w:tr w:rsidR="0000105E" w:rsidRPr="000D6008" w:rsidTr="00497643">
        <w:trPr>
          <w:trHeight w:hRule="exact" w:val="576"/>
        </w:trPr>
        <w:tc>
          <w:tcPr>
            <w:tcW w:w="590" w:type="dxa"/>
            <w:tcBorders>
              <w:top w:val="single" w:sz="4" w:space="0" w:color="auto"/>
              <w:left w:val="single" w:sz="4" w:space="0" w:color="auto"/>
            </w:tcBorders>
            <w:shd w:val="clear" w:color="auto" w:fill="FFFFFF"/>
          </w:tcPr>
          <w:p w:rsidR="0000105E" w:rsidRPr="000D6008" w:rsidRDefault="0000105E" w:rsidP="000D6008">
            <w:pPr>
              <w:suppressAutoHyphens/>
              <w:jc w:val="center"/>
              <w:rPr>
                <w:rFonts w:ascii="Arial" w:hAnsi="Arial" w:cs="Arial"/>
                <w:sz w:val="24"/>
                <w:szCs w:val="24"/>
              </w:rPr>
            </w:pPr>
            <w:r w:rsidRPr="000D6008">
              <w:rPr>
                <w:rFonts w:ascii="Arial" w:hAnsi="Arial" w:cs="Arial"/>
                <w:sz w:val="24"/>
                <w:szCs w:val="24"/>
              </w:rPr>
              <w:t>№</w:t>
            </w:r>
          </w:p>
          <w:p w:rsidR="0000105E" w:rsidRPr="000D6008" w:rsidRDefault="0000105E" w:rsidP="000D6008">
            <w:pPr>
              <w:suppressAutoHyphens/>
              <w:jc w:val="center"/>
              <w:rPr>
                <w:rFonts w:ascii="Arial" w:hAnsi="Arial" w:cs="Arial"/>
                <w:sz w:val="24"/>
                <w:szCs w:val="24"/>
              </w:rPr>
            </w:pPr>
            <w:r w:rsidRPr="000D6008">
              <w:rPr>
                <w:rFonts w:ascii="Arial" w:hAnsi="Arial" w:cs="Arial"/>
                <w:sz w:val="24"/>
                <w:szCs w:val="24"/>
              </w:rPr>
              <w:t>п/п</w:t>
            </w:r>
          </w:p>
        </w:tc>
        <w:tc>
          <w:tcPr>
            <w:tcW w:w="4503" w:type="dxa"/>
            <w:tcBorders>
              <w:top w:val="single" w:sz="4" w:space="0" w:color="auto"/>
              <w:left w:val="single" w:sz="4" w:space="0" w:color="auto"/>
            </w:tcBorders>
            <w:shd w:val="clear" w:color="auto" w:fill="FFFFFF"/>
          </w:tcPr>
          <w:p w:rsidR="0000105E" w:rsidRPr="000D6008" w:rsidRDefault="0000105E" w:rsidP="000D6008">
            <w:pPr>
              <w:suppressAutoHyphens/>
              <w:jc w:val="center"/>
              <w:rPr>
                <w:rFonts w:ascii="Arial" w:hAnsi="Arial" w:cs="Arial"/>
                <w:sz w:val="24"/>
                <w:szCs w:val="24"/>
              </w:rPr>
            </w:pPr>
            <w:r w:rsidRPr="000D6008">
              <w:rPr>
                <w:rFonts w:ascii="Arial" w:hAnsi="Arial" w:cs="Arial"/>
                <w:sz w:val="24"/>
                <w:szCs w:val="24"/>
              </w:rPr>
              <w:t>Наименование показателя</w:t>
            </w:r>
          </w:p>
        </w:tc>
        <w:tc>
          <w:tcPr>
            <w:tcW w:w="4273" w:type="dxa"/>
            <w:tcBorders>
              <w:top w:val="single" w:sz="4" w:space="0" w:color="auto"/>
              <w:left w:val="single" w:sz="4" w:space="0" w:color="auto"/>
              <w:right w:val="single" w:sz="4" w:space="0" w:color="auto"/>
            </w:tcBorders>
            <w:shd w:val="clear" w:color="auto" w:fill="FFFFFF"/>
          </w:tcPr>
          <w:p w:rsidR="0000105E" w:rsidRPr="000D6008" w:rsidRDefault="0000105E" w:rsidP="000D6008">
            <w:pPr>
              <w:suppressAutoHyphens/>
              <w:jc w:val="center"/>
              <w:rPr>
                <w:rFonts w:ascii="Arial" w:hAnsi="Arial" w:cs="Arial"/>
                <w:sz w:val="24"/>
                <w:szCs w:val="24"/>
              </w:rPr>
            </w:pPr>
            <w:r w:rsidRPr="000D6008">
              <w:rPr>
                <w:rFonts w:ascii="Arial" w:hAnsi="Arial" w:cs="Arial"/>
                <w:sz w:val="24"/>
                <w:szCs w:val="24"/>
              </w:rPr>
              <w:t>Величина</w:t>
            </w:r>
          </w:p>
        </w:tc>
      </w:tr>
      <w:tr w:rsidR="0000105E" w:rsidRPr="000D6008" w:rsidTr="00497643">
        <w:trPr>
          <w:trHeight w:hRule="exact" w:val="2066"/>
        </w:trPr>
        <w:tc>
          <w:tcPr>
            <w:tcW w:w="590" w:type="dxa"/>
            <w:tcBorders>
              <w:top w:val="single" w:sz="4" w:space="0" w:color="auto"/>
              <w:left w:val="single" w:sz="4" w:space="0" w:color="auto"/>
            </w:tcBorders>
            <w:shd w:val="clear" w:color="auto" w:fill="FFFFFF"/>
          </w:tcPr>
          <w:p w:rsidR="0000105E" w:rsidRPr="000D6008" w:rsidRDefault="0000105E" w:rsidP="000D6008">
            <w:pPr>
              <w:suppressAutoHyphens/>
              <w:ind w:firstLine="567"/>
              <w:jc w:val="both"/>
              <w:rPr>
                <w:rFonts w:ascii="Arial" w:hAnsi="Arial" w:cs="Arial"/>
                <w:sz w:val="24"/>
                <w:szCs w:val="24"/>
              </w:rPr>
            </w:pPr>
            <w:r w:rsidRPr="000D6008">
              <w:rPr>
                <w:rFonts w:ascii="Arial" w:hAnsi="Arial" w:cs="Arial"/>
                <w:sz w:val="24"/>
                <w:szCs w:val="24"/>
              </w:rPr>
              <w:t>11.</w:t>
            </w:r>
          </w:p>
        </w:tc>
        <w:tc>
          <w:tcPr>
            <w:tcW w:w="4503" w:type="dxa"/>
            <w:tcBorders>
              <w:top w:val="single" w:sz="4" w:space="0" w:color="auto"/>
              <w:left w:val="single" w:sz="4" w:space="0" w:color="auto"/>
            </w:tcBorders>
            <w:shd w:val="clear" w:color="auto" w:fill="FFFFFF"/>
          </w:tcPr>
          <w:p w:rsidR="0000105E" w:rsidRPr="000D6008" w:rsidRDefault="0000105E" w:rsidP="000D6008">
            <w:pPr>
              <w:pStyle w:val="ConsPlusNormal"/>
              <w:suppressAutoHyphens/>
              <w:jc w:val="both"/>
              <w:rPr>
                <w:sz w:val="24"/>
                <w:szCs w:val="24"/>
              </w:rPr>
            </w:pPr>
            <w:r w:rsidRPr="000D6008">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00105E" w:rsidRPr="000D6008" w:rsidRDefault="0000105E" w:rsidP="000D6008">
            <w:pPr>
              <w:suppressAutoHyphens/>
              <w:ind w:firstLine="567"/>
              <w:jc w:val="both"/>
              <w:rPr>
                <w:rFonts w:ascii="Arial" w:hAnsi="Arial" w:cs="Arial"/>
                <w:sz w:val="24"/>
                <w:szCs w:val="24"/>
              </w:rPr>
            </w:pPr>
          </w:p>
        </w:tc>
        <w:tc>
          <w:tcPr>
            <w:tcW w:w="4273" w:type="dxa"/>
            <w:tcBorders>
              <w:top w:val="single" w:sz="4" w:space="0" w:color="auto"/>
              <w:left w:val="single" w:sz="4" w:space="0" w:color="auto"/>
              <w:right w:val="single" w:sz="4" w:space="0" w:color="auto"/>
            </w:tcBorders>
            <w:shd w:val="clear" w:color="auto" w:fill="FFFFFF"/>
          </w:tcPr>
          <w:p w:rsidR="0000105E" w:rsidRPr="000D6008" w:rsidRDefault="0000105E" w:rsidP="000D6008">
            <w:pPr>
              <w:suppressAutoHyphens/>
              <w:jc w:val="both"/>
              <w:rPr>
                <w:rFonts w:ascii="Arial" w:hAnsi="Arial" w:cs="Arial"/>
                <w:sz w:val="24"/>
                <w:szCs w:val="24"/>
              </w:rPr>
            </w:pPr>
            <w:r w:rsidRPr="000D6008">
              <w:rPr>
                <w:rFonts w:ascii="Arial" w:hAnsi="Arial" w:cs="Arial"/>
                <w:sz w:val="24"/>
                <w:szCs w:val="24"/>
              </w:rPr>
              <w:t>100%</w:t>
            </w:r>
          </w:p>
        </w:tc>
      </w:tr>
      <w:tr w:rsidR="0000105E" w:rsidRPr="000D6008" w:rsidTr="00497643">
        <w:trPr>
          <w:trHeight w:hRule="exact" w:val="1699"/>
        </w:trPr>
        <w:tc>
          <w:tcPr>
            <w:tcW w:w="590" w:type="dxa"/>
            <w:tcBorders>
              <w:top w:val="single" w:sz="4" w:space="0" w:color="auto"/>
              <w:left w:val="single" w:sz="4" w:space="0" w:color="auto"/>
              <w:bottom w:val="single" w:sz="4" w:space="0" w:color="auto"/>
            </w:tcBorders>
            <w:shd w:val="clear" w:color="auto" w:fill="FFFFFF"/>
          </w:tcPr>
          <w:p w:rsidR="0000105E" w:rsidRPr="000D6008" w:rsidRDefault="0000105E" w:rsidP="000D6008">
            <w:pPr>
              <w:suppressAutoHyphens/>
              <w:ind w:firstLine="567"/>
              <w:jc w:val="both"/>
              <w:rPr>
                <w:rFonts w:ascii="Arial" w:hAnsi="Arial" w:cs="Arial"/>
                <w:sz w:val="24"/>
                <w:szCs w:val="24"/>
              </w:rPr>
            </w:pPr>
            <w:r w:rsidRPr="000D6008">
              <w:rPr>
                <w:rFonts w:ascii="Arial" w:hAnsi="Arial" w:cs="Arial"/>
                <w:sz w:val="24"/>
                <w:szCs w:val="24"/>
              </w:rPr>
              <w:t>22.</w:t>
            </w:r>
          </w:p>
        </w:tc>
        <w:tc>
          <w:tcPr>
            <w:tcW w:w="4503" w:type="dxa"/>
            <w:tcBorders>
              <w:top w:val="single" w:sz="4" w:space="0" w:color="auto"/>
              <w:left w:val="single" w:sz="4" w:space="0" w:color="auto"/>
              <w:bottom w:val="single" w:sz="4" w:space="0" w:color="auto"/>
            </w:tcBorders>
            <w:shd w:val="clear" w:color="auto" w:fill="FFFFFF"/>
          </w:tcPr>
          <w:p w:rsidR="0000105E" w:rsidRPr="000D6008" w:rsidRDefault="0000105E" w:rsidP="000D6008">
            <w:pPr>
              <w:suppressAutoHyphens/>
              <w:autoSpaceDE w:val="0"/>
              <w:autoSpaceDN w:val="0"/>
              <w:adjustRightInd w:val="0"/>
              <w:jc w:val="both"/>
              <w:rPr>
                <w:rFonts w:ascii="Arial" w:hAnsi="Arial" w:cs="Arial"/>
                <w:sz w:val="24"/>
                <w:szCs w:val="24"/>
              </w:rPr>
            </w:pPr>
            <w:r w:rsidRPr="000D6008">
              <w:rPr>
                <w:rFonts w:ascii="Arial" w:hAnsi="Arial" w:cs="Arial"/>
                <w:sz w:val="24"/>
                <w:szCs w:val="24"/>
              </w:rPr>
              <w:t>Утверждение   доклада, содержащего результаты обобщения правоприменительной практики по осуществлению муниципального земельного  контроля, его опубликование на сайте контрольного органа.</w:t>
            </w:r>
          </w:p>
          <w:p w:rsidR="0000105E" w:rsidRPr="000D6008" w:rsidRDefault="0000105E" w:rsidP="000D6008">
            <w:pPr>
              <w:suppressAutoHyphens/>
              <w:ind w:firstLine="567"/>
              <w:jc w:val="both"/>
              <w:rPr>
                <w:rFonts w:ascii="Arial" w:hAnsi="Arial" w:cs="Arial"/>
                <w:sz w:val="24"/>
                <w:szCs w:val="24"/>
              </w:rPr>
            </w:pP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00105E" w:rsidRPr="000D6008" w:rsidRDefault="0000105E" w:rsidP="000D6008">
            <w:pPr>
              <w:suppressAutoHyphens/>
              <w:jc w:val="both"/>
              <w:rPr>
                <w:rFonts w:ascii="Arial" w:hAnsi="Arial" w:cs="Arial"/>
                <w:sz w:val="24"/>
                <w:szCs w:val="24"/>
              </w:rPr>
            </w:pPr>
            <w:r w:rsidRPr="000D6008">
              <w:rPr>
                <w:rFonts w:ascii="Arial" w:hAnsi="Arial" w:cs="Arial"/>
                <w:sz w:val="24"/>
                <w:szCs w:val="24"/>
              </w:rPr>
              <w:t>Исполнено / Не исполнено</w:t>
            </w:r>
          </w:p>
        </w:tc>
      </w:tr>
      <w:tr w:rsidR="0000105E" w:rsidRPr="000D6008" w:rsidTr="00497643">
        <w:trPr>
          <w:trHeight w:hRule="exact" w:val="3408"/>
        </w:trPr>
        <w:tc>
          <w:tcPr>
            <w:tcW w:w="590" w:type="dxa"/>
            <w:tcBorders>
              <w:top w:val="single" w:sz="4" w:space="0" w:color="auto"/>
              <w:left w:val="single" w:sz="4" w:space="0" w:color="auto"/>
              <w:bottom w:val="single" w:sz="4" w:space="0" w:color="auto"/>
            </w:tcBorders>
            <w:shd w:val="clear" w:color="auto" w:fill="FFFFFF"/>
          </w:tcPr>
          <w:p w:rsidR="0000105E" w:rsidRPr="000D6008" w:rsidRDefault="0000105E" w:rsidP="000D6008">
            <w:pPr>
              <w:widowControl w:val="0"/>
              <w:suppressAutoHyphens/>
              <w:jc w:val="both"/>
              <w:rPr>
                <w:rFonts w:ascii="Arial" w:eastAsia="Courier New" w:hAnsi="Arial" w:cs="Arial"/>
                <w:color w:val="000000"/>
                <w:sz w:val="24"/>
                <w:szCs w:val="24"/>
              </w:rPr>
            </w:pPr>
            <w:r w:rsidRPr="000D6008">
              <w:rPr>
                <w:rFonts w:ascii="Arial" w:hAnsi="Arial" w:cs="Arial"/>
                <w:color w:val="000000"/>
                <w:sz w:val="24"/>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00105E" w:rsidRPr="000D6008" w:rsidRDefault="0000105E" w:rsidP="000D6008">
            <w:pPr>
              <w:pStyle w:val="ConsPlusNormal"/>
              <w:suppressAutoHyphens/>
              <w:jc w:val="both"/>
              <w:rPr>
                <w:sz w:val="24"/>
                <w:szCs w:val="24"/>
              </w:rPr>
            </w:pPr>
            <w:r w:rsidRPr="000D6008">
              <w:rPr>
                <w:sz w:val="24"/>
                <w:szCs w:val="24"/>
              </w:rPr>
              <w:t>Доля выданных предостережений по результатам рассмотр</w:t>
            </w:r>
            <w:r w:rsidR="00F5464D" w:rsidRPr="000D6008">
              <w:rPr>
                <w:sz w:val="24"/>
                <w:szCs w:val="24"/>
              </w:rPr>
              <w:t xml:space="preserve">ения обращений с </w:t>
            </w:r>
            <w:r w:rsidR="00FE2F51" w:rsidRPr="000D6008">
              <w:rPr>
                <w:sz w:val="24"/>
                <w:szCs w:val="24"/>
              </w:rPr>
              <w:t>подтвердившими</w:t>
            </w:r>
            <w:r w:rsidRPr="000D6008">
              <w:rPr>
                <w:sz w:val="24"/>
                <w:szCs w:val="24"/>
              </w:rPr>
              <w:t>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0D6008">
              <w:rPr>
                <w:sz w:val="24"/>
                <w:szCs w:val="24"/>
              </w:rPr>
              <w:t xml:space="preserve"> (%)</w:t>
            </w:r>
            <w:proofErr w:type="gramEnd"/>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00105E" w:rsidRPr="000D6008" w:rsidRDefault="0000105E" w:rsidP="000D6008">
            <w:pPr>
              <w:suppressAutoHyphens/>
              <w:jc w:val="both"/>
              <w:rPr>
                <w:rFonts w:ascii="Arial" w:hAnsi="Arial" w:cs="Arial"/>
                <w:sz w:val="24"/>
                <w:szCs w:val="24"/>
              </w:rPr>
            </w:pPr>
            <w:r w:rsidRPr="000D6008">
              <w:rPr>
                <w:rFonts w:ascii="Arial" w:hAnsi="Arial" w:cs="Arial"/>
                <w:sz w:val="24"/>
                <w:szCs w:val="24"/>
              </w:rPr>
              <w:t>20% и более</w:t>
            </w:r>
          </w:p>
        </w:tc>
      </w:tr>
      <w:tr w:rsidR="0000105E" w:rsidRPr="000D6008" w:rsidTr="00497643">
        <w:trPr>
          <w:trHeight w:hRule="exact" w:val="974"/>
        </w:trPr>
        <w:tc>
          <w:tcPr>
            <w:tcW w:w="590" w:type="dxa"/>
            <w:tcBorders>
              <w:top w:val="single" w:sz="4" w:space="0" w:color="auto"/>
              <w:left w:val="single" w:sz="4" w:space="0" w:color="auto"/>
              <w:bottom w:val="single" w:sz="4" w:space="0" w:color="auto"/>
            </w:tcBorders>
            <w:shd w:val="clear" w:color="auto" w:fill="FFFFFF"/>
          </w:tcPr>
          <w:p w:rsidR="0000105E" w:rsidRPr="000D6008" w:rsidRDefault="0000105E" w:rsidP="000D6008">
            <w:pPr>
              <w:widowControl w:val="0"/>
              <w:suppressAutoHyphens/>
              <w:ind w:left="220"/>
              <w:jc w:val="both"/>
              <w:rPr>
                <w:rFonts w:ascii="Arial" w:hAnsi="Arial" w:cs="Arial"/>
                <w:sz w:val="24"/>
                <w:szCs w:val="24"/>
              </w:rPr>
            </w:pPr>
            <w:r w:rsidRPr="000D6008">
              <w:rPr>
                <w:rFonts w:ascii="Arial" w:hAnsi="Arial" w:cs="Arial"/>
                <w:color w:val="000000"/>
                <w:sz w:val="24"/>
                <w:szCs w:val="24"/>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00105E" w:rsidRPr="000D6008" w:rsidRDefault="0000105E" w:rsidP="000D6008">
            <w:pPr>
              <w:widowControl w:val="0"/>
              <w:suppressAutoHyphens/>
              <w:jc w:val="both"/>
              <w:rPr>
                <w:rFonts w:ascii="Arial" w:hAnsi="Arial" w:cs="Arial"/>
                <w:sz w:val="24"/>
                <w:szCs w:val="24"/>
              </w:rPr>
            </w:pPr>
            <w:r w:rsidRPr="000D6008">
              <w:rPr>
                <w:rFonts w:ascii="Arial" w:hAnsi="Arial" w:cs="Arial"/>
                <w:sz w:val="24"/>
                <w:szCs w:val="24"/>
              </w:rPr>
              <w:t>Доля лиц, удовлетворённых консультированием в общем количестве лиц, обратившихся за консультированием</w:t>
            </w:r>
          </w:p>
          <w:p w:rsidR="0000105E" w:rsidRPr="000D6008" w:rsidRDefault="0000105E" w:rsidP="000D6008">
            <w:pPr>
              <w:widowControl w:val="0"/>
              <w:suppressAutoHyphens/>
              <w:ind w:firstLine="440"/>
              <w:jc w:val="both"/>
              <w:rPr>
                <w:rFonts w:ascii="Arial" w:hAnsi="Arial" w:cs="Arial"/>
                <w:sz w:val="24"/>
                <w:szCs w:val="24"/>
              </w:rPr>
            </w:pP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00105E" w:rsidRPr="000D6008" w:rsidRDefault="0000105E" w:rsidP="000D6008">
            <w:pPr>
              <w:widowControl w:val="0"/>
              <w:suppressAutoHyphens/>
              <w:jc w:val="both"/>
              <w:rPr>
                <w:rFonts w:ascii="Arial" w:hAnsi="Arial" w:cs="Arial"/>
                <w:sz w:val="24"/>
                <w:szCs w:val="24"/>
              </w:rPr>
            </w:pPr>
            <w:r w:rsidRPr="000D6008">
              <w:rPr>
                <w:rFonts w:ascii="Arial" w:hAnsi="Arial" w:cs="Arial"/>
                <w:sz w:val="24"/>
                <w:szCs w:val="24"/>
              </w:rPr>
              <w:t>100%</w:t>
            </w:r>
          </w:p>
        </w:tc>
      </w:tr>
    </w:tbl>
    <w:p w:rsidR="0000105E" w:rsidRPr="000D6008" w:rsidRDefault="0000105E" w:rsidP="000D6008">
      <w:pPr>
        <w:suppressAutoHyphens/>
        <w:rPr>
          <w:rFonts w:ascii="Arial" w:hAnsi="Arial" w:cs="Arial"/>
        </w:rPr>
      </w:pPr>
    </w:p>
    <w:sectPr w:rsidR="0000105E" w:rsidRPr="000D6008" w:rsidSect="000D6008">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14D9D"/>
    <w:multiLevelType w:val="hybridMultilevel"/>
    <w:tmpl w:val="6984798A"/>
    <w:lvl w:ilvl="0" w:tplc="2424EB5E">
      <w:start w:val="1"/>
      <w:numFmt w:val="decimal"/>
      <w:lvlText w:val="%1)"/>
      <w:lvlJc w:val="left"/>
      <w:pPr>
        <w:ind w:left="1070" w:hanging="360"/>
      </w:pPr>
      <w:rPr>
        <w:rFonts w:ascii="Arial" w:eastAsia="Times New Roman" w:hAnsi="Arial" w:cs="Arial" w:hint="default"/>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1283"/>
    <w:rsid w:val="0000105E"/>
    <w:rsid w:val="00095C0D"/>
    <w:rsid w:val="000B2617"/>
    <w:rsid w:val="000B4162"/>
    <w:rsid w:val="000D6008"/>
    <w:rsid w:val="001058F6"/>
    <w:rsid w:val="0014543A"/>
    <w:rsid w:val="001676BC"/>
    <w:rsid w:val="00191DBF"/>
    <w:rsid w:val="001B739B"/>
    <w:rsid w:val="001E2D37"/>
    <w:rsid w:val="0020736F"/>
    <w:rsid w:val="002720FE"/>
    <w:rsid w:val="0028145F"/>
    <w:rsid w:val="00287F33"/>
    <w:rsid w:val="00297B7D"/>
    <w:rsid w:val="002C17F4"/>
    <w:rsid w:val="002E1CA8"/>
    <w:rsid w:val="002E5B42"/>
    <w:rsid w:val="00311CC1"/>
    <w:rsid w:val="00363AC7"/>
    <w:rsid w:val="003903E8"/>
    <w:rsid w:val="003959A7"/>
    <w:rsid w:val="003960FF"/>
    <w:rsid w:val="00397FEA"/>
    <w:rsid w:val="003B4B2F"/>
    <w:rsid w:val="003C6692"/>
    <w:rsid w:val="003E6013"/>
    <w:rsid w:val="00400108"/>
    <w:rsid w:val="004143B2"/>
    <w:rsid w:val="00443653"/>
    <w:rsid w:val="00443D3F"/>
    <w:rsid w:val="00450F15"/>
    <w:rsid w:val="00455AC5"/>
    <w:rsid w:val="00463184"/>
    <w:rsid w:val="00490AC6"/>
    <w:rsid w:val="004E0173"/>
    <w:rsid w:val="004E2466"/>
    <w:rsid w:val="00514B34"/>
    <w:rsid w:val="005152CB"/>
    <w:rsid w:val="00551283"/>
    <w:rsid w:val="00553BDE"/>
    <w:rsid w:val="005716E5"/>
    <w:rsid w:val="00586A5D"/>
    <w:rsid w:val="00593B18"/>
    <w:rsid w:val="0059424F"/>
    <w:rsid w:val="005B35A1"/>
    <w:rsid w:val="005B3AFF"/>
    <w:rsid w:val="005C24AB"/>
    <w:rsid w:val="005F319E"/>
    <w:rsid w:val="00630C67"/>
    <w:rsid w:val="0063218E"/>
    <w:rsid w:val="00652D95"/>
    <w:rsid w:val="00653E39"/>
    <w:rsid w:val="00657D35"/>
    <w:rsid w:val="00680A98"/>
    <w:rsid w:val="006820BB"/>
    <w:rsid w:val="006A6F93"/>
    <w:rsid w:val="006D6C22"/>
    <w:rsid w:val="006E7AAD"/>
    <w:rsid w:val="006F2673"/>
    <w:rsid w:val="007579DB"/>
    <w:rsid w:val="007649D6"/>
    <w:rsid w:val="00780181"/>
    <w:rsid w:val="00780DE6"/>
    <w:rsid w:val="00782C61"/>
    <w:rsid w:val="00793D8C"/>
    <w:rsid w:val="007A34A0"/>
    <w:rsid w:val="007F58BB"/>
    <w:rsid w:val="008023C5"/>
    <w:rsid w:val="00812B77"/>
    <w:rsid w:val="00826DF1"/>
    <w:rsid w:val="00832167"/>
    <w:rsid w:val="00854A88"/>
    <w:rsid w:val="00857110"/>
    <w:rsid w:val="00875C41"/>
    <w:rsid w:val="008A3FF9"/>
    <w:rsid w:val="008E3F48"/>
    <w:rsid w:val="008F25E0"/>
    <w:rsid w:val="008F3632"/>
    <w:rsid w:val="008F4FA3"/>
    <w:rsid w:val="00905D15"/>
    <w:rsid w:val="00910BB8"/>
    <w:rsid w:val="00916C5F"/>
    <w:rsid w:val="00954725"/>
    <w:rsid w:val="009732A4"/>
    <w:rsid w:val="00973F75"/>
    <w:rsid w:val="009802D7"/>
    <w:rsid w:val="009A3F07"/>
    <w:rsid w:val="009B4FC8"/>
    <w:rsid w:val="009C50DE"/>
    <w:rsid w:val="009F7E5F"/>
    <w:rsid w:val="00A13053"/>
    <w:rsid w:val="00A134BB"/>
    <w:rsid w:val="00A401ED"/>
    <w:rsid w:val="00A44751"/>
    <w:rsid w:val="00A66BFF"/>
    <w:rsid w:val="00A74B18"/>
    <w:rsid w:val="00A93C46"/>
    <w:rsid w:val="00AA1667"/>
    <w:rsid w:val="00B042DF"/>
    <w:rsid w:val="00B10764"/>
    <w:rsid w:val="00B1180A"/>
    <w:rsid w:val="00B26BB9"/>
    <w:rsid w:val="00B66AFE"/>
    <w:rsid w:val="00B77729"/>
    <w:rsid w:val="00BC0D68"/>
    <w:rsid w:val="00BE22FD"/>
    <w:rsid w:val="00BF75C0"/>
    <w:rsid w:val="00C11B6D"/>
    <w:rsid w:val="00C22F42"/>
    <w:rsid w:val="00C5587F"/>
    <w:rsid w:val="00C8556B"/>
    <w:rsid w:val="00CC2CC6"/>
    <w:rsid w:val="00CC7858"/>
    <w:rsid w:val="00CD420B"/>
    <w:rsid w:val="00CD4B09"/>
    <w:rsid w:val="00D034AB"/>
    <w:rsid w:val="00D47AC0"/>
    <w:rsid w:val="00D64B10"/>
    <w:rsid w:val="00D87025"/>
    <w:rsid w:val="00D87C99"/>
    <w:rsid w:val="00D91FEB"/>
    <w:rsid w:val="00D93ABA"/>
    <w:rsid w:val="00E17218"/>
    <w:rsid w:val="00E43003"/>
    <w:rsid w:val="00EB34E8"/>
    <w:rsid w:val="00EC465E"/>
    <w:rsid w:val="00ED41C6"/>
    <w:rsid w:val="00EE01BA"/>
    <w:rsid w:val="00F03DDE"/>
    <w:rsid w:val="00F0442A"/>
    <w:rsid w:val="00F05BBC"/>
    <w:rsid w:val="00F14700"/>
    <w:rsid w:val="00F152E1"/>
    <w:rsid w:val="00F26BB3"/>
    <w:rsid w:val="00F30E4F"/>
    <w:rsid w:val="00F3448D"/>
    <w:rsid w:val="00F46007"/>
    <w:rsid w:val="00F53D35"/>
    <w:rsid w:val="00F5464D"/>
    <w:rsid w:val="00F60985"/>
    <w:rsid w:val="00FA4FDA"/>
    <w:rsid w:val="00FA5BAA"/>
    <w:rsid w:val="00FB3E07"/>
    <w:rsid w:val="00FC5A76"/>
    <w:rsid w:val="00FE20E0"/>
    <w:rsid w:val="00FE2F51"/>
    <w:rsid w:val="00FF479B"/>
    <w:rsid w:val="00FF4C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28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5512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551283"/>
    <w:rPr>
      <w:rFonts w:ascii="Arial" w:eastAsia="Times New Roman" w:hAnsi="Arial" w:cs="Arial"/>
      <w:sz w:val="20"/>
      <w:szCs w:val="20"/>
      <w:lang w:eastAsia="ru-RU"/>
    </w:rPr>
  </w:style>
  <w:style w:type="paragraph" w:styleId="a3">
    <w:name w:val="List Paragraph"/>
    <w:basedOn w:val="a"/>
    <w:link w:val="a4"/>
    <w:qFormat/>
    <w:rsid w:val="00F46007"/>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unhideWhenUsed/>
    <w:rsid w:val="00F4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F46007"/>
    <w:rPr>
      <w:rFonts w:ascii="Courier New" w:eastAsia="Times New Roman" w:hAnsi="Courier New" w:cs="Times New Roman"/>
      <w:sz w:val="20"/>
      <w:szCs w:val="20"/>
      <w:lang w:eastAsia="ru-RU"/>
    </w:rPr>
  </w:style>
  <w:style w:type="character" w:customStyle="1" w:styleId="a4">
    <w:name w:val="Абзац списка Знак"/>
    <w:link w:val="a3"/>
    <w:locked/>
    <w:rsid w:val="00F46007"/>
    <w:rPr>
      <w:rFonts w:ascii="Calibri" w:eastAsia="Calibri" w:hAnsi="Calibri" w:cs="Times New Roman"/>
    </w:rPr>
  </w:style>
  <w:style w:type="table" w:styleId="a5">
    <w:name w:val="Table Grid"/>
    <w:basedOn w:val="a1"/>
    <w:uiPriority w:val="59"/>
    <w:rsid w:val="00793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aliases w:val="Текст Знак1 Знак,Текст Знак Знак Знак,Текст Знак1 Знак Знак Знак,Текст Знак Знак Знак Знак Знак, Знак Знак1 Знак Знак Знак Знак Знак, Знак Знак1 Знак Знак Знак,Текст Знак Знак1 Знак, Знак Знак1 Знак Знак1 Знак,Текст Знак1 Знак1"/>
    <w:basedOn w:val="a"/>
    <w:link w:val="1"/>
    <w:rsid w:val="002720FE"/>
    <w:rPr>
      <w:rFonts w:ascii="Courier New" w:hAnsi="Courier New" w:cs="Courier New"/>
      <w:sz w:val="28"/>
    </w:rPr>
  </w:style>
  <w:style w:type="character" w:customStyle="1" w:styleId="a7">
    <w:name w:val="Текст Знак"/>
    <w:basedOn w:val="a0"/>
    <w:uiPriority w:val="99"/>
    <w:semiHidden/>
    <w:rsid w:val="002720FE"/>
    <w:rPr>
      <w:rFonts w:ascii="Consolas" w:eastAsia="Times New Roman" w:hAnsi="Consolas" w:cs="Consolas"/>
      <w:sz w:val="21"/>
      <w:szCs w:val="21"/>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 Знак Знак1 Знак Знак Знак Знак Знак Знак, Знак Знак1 Знак Знак Знак Знак,Текст Знак Знак1 Знак Знак,Текст Знак1 Знак1 Знак"/>
    <w:link w:val="a6"/>
    <w:rsid w:val="002720FE"/>
    <w:rPr>
      <w:rFonts w:ascii="Courier New" w:eastAsia="Times New Roman" w:hAnsi="Courier New" w:cs="Courier New"/>
      <w:sz w:val="28"/>
      <w:szCs w:val="20"/>
      <w:lang w:eastAsia="ru-RU"/>
    </w:rPr>
  </w:style>
  <w:style w:type="paragraph" w:styleId="a8">
    <w:name w:val="Balloon Text"/>
    <w:basedOn w:val="a"/>
    <w:link w:val="a9"/>
    <w:uiPriority w:val="99"/>
    <w:semiHidden/>
    <w:unhideWhenUsed/>
    <w:rsid w:val="002720FE"/>
    <w:rPr>
      <w:rFonts w:ascii="Tahoma" w:hAnsi="Tahoma" w:cs="Tahoma"/>
      <w:sz w:val="16"/>
      <w:szCs w:val="16"/>
    </w:rPr>
  </w:style>
  <w:style w:type="character" w:customStyle="1" w:styleId="a9">
    <w:name w:val="Текст выноски Знак"/>
    <w:basedOn w:val="a0"/>
    <w:link w:val="a8"/>
    <w:uiPriority w:val="99"/>
    <w:semiHidden/>
    <w:rsid w:val="002720F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850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1725</Words>
  <Characters>9838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ГЮМ</dc:creator>
  <cp:lastModifiedBy>123456789</cp:lastModifiedBy>
  <cp:revision>13</cp:revision>
  <cp:lastPrinted>2023-12-12T07:38:00Z</cp:lastPrinted>
  <dcterms:created xsi:type="dcterms:W3CDTF">2024-10-01T07:43:00Z</dcterms:created>
  <dcterms:modified xsi:type="dcterms:W3CDTF">2025-01-09T13:37:00Z</dcterms:modified>
</cp:coreProperties>
</file>