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40" w:rsidRPr="00595A09" w:rsidRDefault="00241240" w:rsidP="002770CE">
      <w:pPr>
        <w:pStyle w:val="1"/>
        <w:keepNext w:val="0"/>
        <w:widowControl w:val="0"/>
        <w:jc w:val="left"/>
        <w:rPr>
          <w:sz w:val="36"/>
          <w:szCs w:val="36"/>
        </w:rPr>
      </w:pPr>
    </w:p>
    <w:p w:rsidR="002770CE" w:rsidRDefault="002770CE" w:rsidP="00272EA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ПРЕДСТАВИТЕЛЬНОЕ СОБРАНИЕ</w:t>
      </w:r>
    </w:p>
    <w:p w:rsidR="002770CE" w:rsidRDefault="002770CE" w:rsidP="002770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ДМИТРИЕВСКОГО РАЙОНА КУРСКОЙ ОБЛАСТИ</w:t>
      </w:r>
    </w:p>
    <w:p w:rsidR="002770CE" w:rsidRDefault="002770CE" w:rsidP="002770C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                     </w:t>
      </w:r>
    </w:p>
    <w:p w:rsidR="002770CE" w:rsidRDefault="002770CE" w:rsidP="002770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770CE" w:rsidRDefault="002770CE" w:rsidP="002770CE">
      <w:pPr>
        <w:rPr>
          <w:sz w:val="36"/>
          <w:szCs w:val="36"/>
        </w:rPr>
      </w:pPr>
    </w:p>
    <w:p w:rsidR="002770CE" w:rsidRDefault="00272EA2" w:rsidP="002770CE">
      <w:pPr>
        <w:rPr>
          <w:sz w:val="28"/>
          <w:szCs w:val="28"/>
          <w:u w:val="single"/>
        </w:rPr>
      </w:pPr>
      <w:r w:rsidRPr="00272EA2">
        <w:rPr>
          <w:sz w:val="28"/>
          <w:szCs w:val="28"/>
          <w:u w:val="single"/>
        </w:rPr>
        <w:t xml:space="preserve">от  « 20 </w:t>
      </w:r>
      <w:r w:rsidR="002770CE" w:rsidRPr="00272EA2">
        <w:rPr>
          <w:sz w:val="28"/>
          <w:szCs w:val="28"/>
          <w:u w:val="single"/>
        </w:rPr>
        <w:t xml:space="preserve">» </w:t>
      </w:r>
      <w:r w:rsidRPr="00272EA2">
        <w:rPr>
          <w:sz w:val="28"/>
          <w:szCs w:val="28"/>
          <w:u w:val="single"/>
        </w:rPr>
        <w:t xml:space="preserve"> декабря </w:t>
      </w:r>
      <w:r w:rsidR="002770CE" w:rsidRPr="00272EA2">
        <w:rPr>
          <w:sz w:val="28"/>
          <w:szCs w:val="28"/>
          <w:u w:val="single"/>
        </w:rPr>
        <w:t xml:space="preserve">  2023 года</w:t>
      </w:r>
      <w:r>
        <w:rPr>
          <w:sz w:val="28"/>
          <w:szCs w:val="28"/>
        </w:rPr>
        <w:t xml:space="preserve">            </w:t>
      </w:r>
      <w:r w:rsidR="002770CE">
        <w:rPr>
          <w:sz w:val="28"/>
          <w:szCs w:val="28"/>
        </w:rPr>
        <w:t xml:space="preserve">Дмитриев                                          </w:t>
      </w:r>
      <w:r w:rsidR="002770CE" w:rsidRPr="00272EA2">
        <w:rPr>
          <w:sz w:val="28"/>
          <w:szCs w:val="28"/>
          <w:u w:val="single"/>
        </w:rPr>
        <w:t xml:space="preserve">№  </w:t>
      </w:r>
      <w:r w:rsidRPr="00272EA2">
        <w:rPr>
          <w:sz w:val="28"/>
          <w:szCs w:val="28"/>
          <w:u w:val="single"/>
        </w:rPr>
        <w:t>264</w:t>
      </w:r>
      <w:r w:rsidR="002770CE">
        <w:rPr>
          <w:sz w:val="28"/>
          <w:szCs w:val="28"/>
          <w:u w:val="single"/>
        </w:rPr>
        <w:t xml:space="preserve">  </w:t>
      </w:r>
    </w:p>
    <w:p w:rsidR="00062404" w:rsidRPr="007354B4" w:rsidRDefault="00062404" w:rsidP="00062404">
      <w:pPr>
        <w:rPr>
          <w:sz w:val="26"/>
          <w:szCs w:val="26"/>
        </w:rPr>
      </w:pPr>
    </w:p>
    <w:p w:rsidR="000F099E" w:rsidRDefault="000F099E" w:rsidP="000F099E">
      <w:pPr>
        <w:ind w:firstLine="737"/>
        <w:jc w:val="center"/>
        <w:rPr>
          <w:b/>
          <w:sz w:val="28"/>
          <w:szCs w:val="28"/>
        </w:rPr>
      </w:pPr>
      <w:r w:rsidRPr="000F099E">
        <w:rPr>
          <w:b/>
          <w:sz w:val="28"/>
          <w:szCs w:val="28"/>
        </w:rPr>
        <w:t>Об утверждении Порядка оказания финансовой помощи гражданам</w:t>
      </w:r>
    </w:p>
    <w:p w:rsidR="000F099E" w:rsidRDefault="000F099E" w:rsidP="000F099E">
      <w:pPr>
        <w:ind w:firstLine="737"/>
        <w:jc w:val="center"/>
        <w:rPr>
          <w:b/>
          <w:sz w:val="28"/>
          <w:szCs w:val="28"/>
        </w:rPr>
      </w:pPr>
      <w:r w:rsidRPr="000F099E">
        <w:rPr>
          <w:b/>
          <w:sz w:val="28"/>
          <w:szCs w:val="28"/>
        </w:rPr>
        <w:t xml:space="preserve"> в связи с утратой или повреждением </w:t>
      </w:r>
      <w:r>
        <w:rPr>
          <w:b/>
          <w:sz w:val="28"/>
          <w:szCs w:val="28"/>
        </w:rPr>
        <w:t>имущества</w:t>
      </w:r>
      <w:r w:rsidRPr="000F099E">
        <w:rPr>
          <w:b/>
          <w:sz w:val="28"/>
          <w:szCs w:val="28"/>
        </w:rPr>
        <w:t xml:space="preserve"> в результате</w:t>
      </w:r>
    </w:p>
    <w:p w:rsidR="000F099E" w:rsidRDefault="000F099E" w:rsidP="000F099E">
      <w:pPr>
        <w:ind w:firstLine="737"/>
        <w:jc w:val="center"/>
        <w:rPr>
          <w:b/>
          <w:sz w:val="28"/>
          <w:szCs w:val="28"/>
        </w:rPr>
      </w:pPr>
      <w:r w:rsidRPr="000F099E">
        <w:rPr>
          <w:b/>
          <w:sz w:val="28"/>
          <w:szCs w:val="28"/>
        </w:rPr>
        <w:t xml:space="preserve"> последствий взрывов взрывоопасных предметов и (или) обстрелов</w:t>
      </w:r>
    </w:p>
    <w:p w:rsidR="00062404" w:rsidRPr="000F099E" w:rsidRDefault="000F099E" w:rsidP="000F099E">
      <w:pPr>
        <w:ind w:firstLine="737"/>
        <w:jc w:val="center"/>
        <w:rPr>
          <w:b/>
          <w:sz w:val="28"/>
          <w:szCs w:val="28"/>
        </w:rPr>
      </w:pPr>
      <w:r w:rsidRPr="000F099E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Дмитриев</w:t>
      </w:r>
      <w:r w:rsidRPr="000F099E">
        <w:rPr>
          <w:b/>
          <w:sz w:val="28"/>
          <w:szCs w:val="28"/>
        </w:rPr>
        <w:t>ского района Курской области</w:t>
      </w:r>
    </w:p>
    <w:p w:rsidR="00062404" w:rsidRPr="000F099E" w:rsidRDefault="00062404" w:rsidP="0006240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</w:p>
    <w:p w:rsidR="00F41B5D" w:rsidRDefault="00062404" w:rsidP="000624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В соответствии с Федеральным законом от 21.12.1994 №</w:t>
      </w:r>
      <w:r w:rsidR="00F41B5D">
        <w:rPr>
          <w:sz w:val="28"/>
          <w:szCs w:val="28"/>
        </w:rPr>
        <w:t xml:space="preserve"> </w:t>
      </w:r>
      <w:r w:rsidRPr="000F099E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законом от 06.10.2003 №131-ФЗ «Об общих принципах организации местного самоуправления в Российской Федерации», распоряжением Губернатора Курской области от 20.02.2022 №52-рг «О введении режима чрезв</w:t>
      </w:r>
      <w:r w:rsidRPr="000F099E">
        <w:rPr>
          <w:sz w:val="28"/>
          <w:szCs w:val="28"/>
        </w:rPr>
        <w:t>ы</w:t>
      </w:r>
      <w:r w:rsidRPr="000F099E">
        <w:rPr>
          <w:sz w:val="28"/>
          <w:szCs w:val="28"/>
        </w:rPr>
        <w:t>чайной ситуации регионального характера для органов управления и сил террит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>риальной подсистемы РСЧС Курской области», Порядком использования бю</w:t>
      </w:r>
      <w:r w:rsidRPr="000F099E">
        <w:rPr>
          <w:sz w:val="28"/>
          <w:szCs w:val="28"/>
        </w:rPr>
        <w:t>д</w:t>
      </w:r>
      <w:r w:rsidRPr="000F099E">
        <w:rPr>
          <w:sz w:val="28"/>
          <w:szCs w:val="28"/>
        </w:rPr>
        <w:t xml:space="preserve">жетных ассигнований резервного фонда Администрации </w:t>
      </w:r>
      <w:r w:rsidR="00F41B5D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области, утвержденным постановлением Администрации </w:t>
      </w:r>
      <w:r w:rsidR="00F41B5D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 от </w:t>
      </w:r>
      <w:r w:rsidR="00F41B5D">
        <w:rPr>
          <w:sz w:val="28"/>
          <w:szCs w:val="28"/>
        </w:rPr>
        <w:t>26.04.2013 № 277</w:t>
      </w:r>
      <w:r w:rsidRPr="000F099E">
        <w:rPr>
          <w:sz w:val="28"/>
          <w:szCs w:val="28"/>
        </w:rPr>
        <w:t xml:space="preserve">, Представительное Собрание </w:t>
      </w:r>
      <w:r w:rsidR="00F41B5D">
        <w:rPr>
          <w:sz w:val="28"/>
          <w:szCs w:val="28"/>
        </w:rPr>
        <w:t>Дми</w:t>
      </w:r>
      <w:r w:rsidR="00F41B5D">
        <w:rPr>
          <w:sz w:val="28"/>
          <w:szCs w:val="28"/>
        </w:rPr>
        <w:t>т</w:t>
      </w:r>
      <w:r w:rsidR="00F41B5D">
        <w:rPr>
          <w:sz w:val="28"/>
          <w:szCs w:val="28"/>
        </w:rPr>
        <w:t>риев</w:t>
      </w:r>
      <w:r w:rsidRPr="000F099E">
        <w:rPr>
          <w:sz w:val="28"/>
          <w:szCs w:val="28"/>
        </w:rPr>
        <w:t>ского района Курской области</w:t>
      </w:r>
    </w:p>
    <w:p w:rsidR="00F41B5D" w:rsidRDefault="00F41B5D" w:rsidP="000624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2404" w:rsidRPr="00F41B5D" w:rsidRDefault="00062404" w:rsidP="00F41B5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F41B5D">
        <w:rPr>
          <w:bCs/>
          <w:sz w:val="28"/>
          <w:szCs w:val="28"/>
        </w:rPr>
        <w:t>РЕШИЛО:</w:t>
      </w:r>
    </w:p>
    <w:p w:rsidR="00062404" w:rsidRPr="000F099E" w:rsidRDefault="00062404" w:rsidP="0006240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F099E">
        <w:rPr>
          <w:sz w:val="28"/>
          <w:szCs w:val="28"/>
        </w:rPr>
        <w:t>1. Утвердить прилагаемый Порядок оказания финансовой помощи гражд</w:t>
      </w:r>
      <w:r w:rsidRPr="000F099E">
        <w:rPr>
          <w:sz w:val="28"/>
          <w:szCs w:val="28"/>
        </w:rPr>
        <w:t>а</w:t>
      </w:r>
      <w:r w:rsidRPr="000F099E">
        <w:rPr>
          <w:sz w:val="28"/>
          <w:szCs w:val="28"/>
        </w:rPr>
        <w:t xml:space="preserve">нам в связи с утратой или повреждением </w:t>
      </w:r>
      <w:r w:rsidR="00F41B5D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в результате последствий взрывов взрывоопасных предметов и (или) обстрелов на территории </w:t>
      </w:r>
      <w:r w:rsidR="00F41B5D">
        <w:rPr>
          <w:sz w:val="28"/>
          <w:szCs w:val="28"/>
        </w:rPr>
        <w:t>Дмитрие</w:t>
      </w:r>
      <w:r w:rsidR="00F41B5D">
        <w:rPr>
          <w:sz w:val="28"/>
          <w:szCs w:val="28"/>
        </w:rPr>
        <w:t>в</w:t>
      </w:r>
      <w:r w:rsidRPr="000F099E">
        <w:rPr>
          <w:sz w:val="28"/>
          <w:szCs w:val="28"/>
        </w:rPr>
        <w:t>ского района Курской области.</w:t>
      </w:r>
    </w:p>
    <w:p w:rsidR="000966F8" w:rsidRDefault="00062404" w:rsidP="00062404">
      <w:pPr>
        <w:ind w:firstLine="709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2. </w:t>
      </w:r>
      <w:r w:rsidR="00F41B5D" w:rsidRPr="009C0C2E">
        <w:rPr>
          <w:sz w:val="28"/>
          <w:szCs w:val="28"/>
        </w:rPr>
        <w:t>Настоящее решение вступает в силу со дня его официального опублик</w:t>
      </w:r>
      <w:r w:rsidR="00F41B5D" w:rsidRPr="009C0C2E">
        <w:rPr>
          <w:sz w:val="28"/>
          <w:szCs w:val="28"/>
        </w:rPr>
        <w:t>о</w:t>
      </w:r>
      <w:r w:rsidR="00F41B5D" w:rsidRPr="009C0C2E">
        <w:rPr>
          <w:sz w:val="28"/>
          <w:szCs w:val="28"/>
        </w:rPr>
        <w:t>вания</w:t>
      </w:r>
      <w:r w:rsidRPr="000F099E">
        <w:rPr>
          <w:sz w:val="28"/>
          <w:szCs w:val="28"/>
        </w:rPr>
        <w:t>.</w:t>
      </w:r>
    </w:p>
    <w:p w:rsidR="00F41B5D" w:rsidRPr="000F099E" w:rsidRDefault="00F41B5D" w:rsidP="00062404">
      <w:pPr>
        <w:ind w:firstLine="709"/>
        <w:jc w:val="both"/>
        <w:rPr>
          <w:sz w:val="28"/>
          <w:szCs w:val="28"/>
        </w:rPr>
      </w:pPr>
    </w:p>
    <w:p w:rsidR="00EF5AB5" w:rsidRPr="000F099E" w:rsidRDefault="00EF5AB5" w:rsidP="00062404">
      <w:pPr>
        <w:widowControl w:val="0"/>
        <w:ind w:firstLine="709"/>
        <w:jc w:val="both"/>
        <w:rPr>
          <w:sz w:val="28"/>
          <w:szCs w:val="28"/>
        </w:rPr>
      </w:pPr>
    </w:p>
    <w:p w:rsidR="00F41B5D" w:rsidRDefault="00F41B5D" w:rsidP="00F41B5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Представительного Собрания </w:t>
      </w:r>
    </w:p>
    <w:p w:rsidR="00F41B5D" w:rsidRDefault="00F41B5D" w:rsidP="00F41B5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Дмитриевского района Курской области       </w:t>
      </w:r>
      <w:r w:rsidR="00272EA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А.Я. </w:t>
      </w:r>
      <w:r w:rsidR="00272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Молчанов</w:t>
      </w:r>
    </w:p>
    <w:p w:rsidR="00F41B5D" w:rsidRDefault="00F41B5D" w:rsidP="00F41B5D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72EA2" w:rsidRDefault="00F41B5D" w:rsidP="00F41B5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Дмитриевского района                                                          </w:t>
      </w:r>
    </w:p>
    <w:p w:rsidR="00F41B5D" w:rsidRPr="009B2690" w:rsidRDefault="00272EA2" w:rsidP="00F41B5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    </w:t>
      </w:r>
      <w:r w:rsidR="00F41B5D">
        <w:rPr>
          <w:rFonts w:ascii="Times New Roman" w:hAnsi="Times New Roman"/>
          <w:sz w:val="28"/>
          <w:szCs w:val="28"/>
        </w:rPr>
        <w:t xml:space="preserve"> А.В. Рябыкин</w:t>
      </w:r>
    </w:p>
    <w:p w:rsidR="00062404" w:rsidRPr="000F099E" w:rsidRDefault="00062404">
      <w:pPr>
        <w:rPr>
          <w:sz w:val="28"/>
          <w:szCs w:val="28"/>
        </w:rPr>
      </w:pPr>
      <w:r w:rsidRPr="000F099E">
        <w:rPr>
          <w:sz w:val="28"/>
          <w:szCs w:val="28"/>
        </w:rPr>
        <w:br w:type="page"/>
      </w:r>
    </w:p>
    <w:tbl>
      <w:tblPr>
        <w:tblStyle w:val="aa"/>
        <w:tblW w:w="50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62404" w:rsidRPr="000F099E" w:rsidTr="00062404">
        <w:tc>
          <w:tcPr>
            <w:tcW w:w="5070" w:type="dxa"/>
          </w:tcPr>
          <w:p w:rsidR="00062404" w:rsidRPr="000F099E" w:rsidRDefault="00220D83" w:rsidP="00062404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="00062404" w:rsidRPr="000F099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62404" w:rsidRPr="000F099E" w:rsidRDefault="00062404" w:rsidP="00220D8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99E">
              <w:rPr>
                <w:rFonts w:ascii="Times New Roman" w:hAnsi="Times New Roman" w:cs="Times New Roman"/>
                <w:sz w:val="28"/>
                <w:szCs w:val="28"/>
              </w:rPr>
              <w:t>решением Представительного Собрания</w:t>
            </w:r>
          </w:p>
          <w:p w:rsidR="00062404" w:rsidRPr="005A5D71" w:rsidRDefault="00220D83" w:rsidP="005A5D7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  <w:r w:rsidR="00062404" w:rsidRPr="000F099E">
              <w:rPr>
                <w:rFonts w:ascii="Times New Roman" w:hAnsi="Times New Roman" w:cs="Times New Roman"/>
                <w:sz w:val="28"/>
                <w:szCs w:val="28"/>
              </w:rPr>
              <w:t>ского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5D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2404" w:rsidRPr="005A5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5A5D71" w:rsidRPr="005A5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«20» декабря </w:t>
            </w:r>
            <w:r w:rsidR="00062404" w:rsidRPr="005A5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2023 года № </w:t>
            </w:r>
            <w:r w:rsidR="005A5D71" w:rsidRPr="005A5D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264</w:t>
            </w:r>
          </w:p>
        </w:tc>
      </w:tr>
    </w:tbl>
    <w:p w:rsidR="00062404" w:rsidRPr="000F099E" w:rsidRDefault="00062404" w:rsidP="000624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220D83" w:rsidP="00220D8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1" w:name="P244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62404" w:rsidRPr="000F099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C208B" w:rsidRDefault="00062404" w:rsidP="00062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оказания финансовой помощи гражданам в связи с утратой</w:t>
      </w:r>
    </w:p>
    <w:p w:rsidR="007C208B" w:rsidRDefault="00062404" w:rsidP="007C20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 xml:space="preserve"> или повреждением </w:t>
      </w:r>
      <w:r w:rsidR="007C208B">
        <w:rPr>
          <w:rFonts w:ascii="Times New Roman" w:hAnsi="Times New Roman" w:cs="Times New Roman"/>
          <w:b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b/>
          <w:sz w:val="28"/>
          <w:szCs w:val="28"/>
        </w:rPr>
        <w:t xml:space="preserve"> в результате последствий взрывов </w:t>
      </w:r>
    </w:p>
    <w:p w:rsidR="007C208B" w:rsidRDefault="00062404" w:rsidP="00062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взрывоопасных предметов и (или) обстрелов</w:t>
      </w:r>
    </w:p>
    <w:p w:rsidR="00062404" w:rsidRPr="000F099E" w:rsidRDefault="00062404" w:rsidP="00062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7C208B">
        <w:rPr>
          <w:rFonts w:ascii="Times New Roman" w:hAnsi="Times New Roman" w:cs="Times New Roman"/>
          <w:b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b/>
          <w:sz w:val="28"/>
          <w:szCs w:val="28"/>
        </w:rPr>
        <w:t>ского района Курской области</w:t>
      </w:r>
    </w:p>
    <w:p w:rsidR="00062404" w:rsidRPr="000F099E" w:rsidRDefault="00062404" w:rsidP="007354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404" w:rsidRPr="000F099E" w:rsidRDefault="007354B4" w:rsidP="007354B4">
      <w:pPr>
        <w:pStyle w:val="ConsPlusNormal"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2404" w:rsidRPr="000F099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62404" w:rsidRPr="000F099E" w:rsidRDefault="00062404" w:rsidP="007354B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04" w:rsidRPr="000F099E" w:rsidRDefault="00062404" w:rsidP="00735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1.1. Настоящий Порядок оказания финансовой помощи гражданам в связи с утратой или повреждением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2468051"/>
      <w:r w:rsidRPr="000F099E">
        <w:rPr>
          <w:rFonts w:ascii="Times New Roman" w:hAnsi="Times New Roman" w:cs="Times New Roman"/>
          <w:sz w:val="28"/>
          <w:szCs w:val="28"/>
        </w:rPr>
        <w:t>в результате последствий взрывов взрыв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</w:t>
      </w:r>
      <w:r w:rsidRPr="000F099E">
        <w:rPr>
          <w:rFonts w:ascii="Times New Roman" w:hAnsi="Times New Roman" w:cs="Times New Roman"/>
          <w:sz w:val="28"/>
          <w:szCs w:val="28"/>
        </w:rPr>
        <w:t>р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bookmarkEnd w:id="2"/>
      <w:r w:rsidRPr="000F099E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целях предоставления гражданам Российской Федерации финансовой помощи в связи с частичным повреждением или полной утратой принадлежащих им на праве собственности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 xml:space="preserve">зультате последствий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в период проведения спец</w:t>
      </w:r>
      <w:r w:rsidRPr="000F099E">
        <w:rPr>
          <w:rFonts w:ascii="Times New Roman" w:hAnsi="Times New Roman" w:cs="Times New Roman"/>
          <w:sz w:val="28"/>
          <w:szCs w:val="28"/>
        </w:rPr>
        <w:t>и</w:t>
      </w:r>
      <w:r w:rsidRPr="000F099E">
        <w:rPr>
          <w:rFonts w:ascii="Times New Roman" w:hAnsi="Times New Roman" w:cs="Times New Roman"/>
          <w:sz w:val="28"/>
          <w:szCs w:val="28"/>
        </w:rPr>
        <w:t>альной военной операции в рамках введенного на территории Курской области режима чрезвычайной ситуации регионального характера (далее - последствия взрывов взрывоопасных предметов и (или) обстрелов).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1.2. В настоящем Порядке используются термины и понятия, установле</w:t>
      </w:r>
      <w:r w:rsidRPr="000F099E">
        <w:rPr>
          <w:rFonts w:ascii="Times New Roman" w:hAnsi="Times New Roman" w:cs="Times New Roman"/>
          <w:sz w:val="28"/>
          <w:szCs w:val="28"/>
        </w:rPr>
        <w:t>н</w:t>
      </w:r>
      <w:r w:rsidRPr="000F099E">
        <w:rPr>
          <w:rFonts w:ascii="Times New Roman" w:hAnsi="Times New Roman" w:cs="Times New Roman"/>
          <w:sz w:val="28"/>
          <w:szCs w:val="28"/>
        </w:rPr>
        <w:t>ные Федеральным законом от 21.12.1994 №</w:t>
      </w:r>
      <w:r w:rsidR="00E93B45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</w:rPr>
        <w:t>68-ФЗ «О защите населения и терр</w:t>
      </w:r>
      <w:r w:rsidRPr="000F099E">
        <w:rPr>
          <w:rFonts w:ascii="Times New Roman" w:hAnsi="Times New Roman" w:cs="Times New Roman"/>
          <w:sz w:val="28"/>
          <w:szCs w:val="28"/>
        </w:rPr>
        <w:t>и</w:t>
      </w:r>
      <w:r w:rsidRPr="000F099E">
        <w:rPr>
          <w:rFonts w:ascii="Times New Roman" w:hAnsi="Times New Roman" w:cs="Times New Roman"/>
          <w:sz w:val="28"/>
          <w:szCs w:val="28"/>
        </w:rPr>
        <w:t>торий от чрезвычайных ситуаций природного и техногенного характера».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1.3. В целях реализации настоящего Порядка применяются границы терр</w:t>
      </w:r>
      <w:r w:rsidRPr="000F099E">
        <w:rPr>
          <w:rFonts w:ascii="Times New Roman" w:hAnsi="Times New Roman" w:cs="Times New Roman"/>
          <w:sz w:val="28"/>
          <w:szCs w:val="28"/>
        </w:rPr>
        <w:t>и</w:t>
      </w:r>
      <w:r w:rsidRPr="000F099E">
        <w:rPr>
          <w:rFonts w:ascii="Times New Roman" w:hAnsi="Times New Roman" w:cs="Times New Roman"/>
          <w:sz w:val="28"/>
          <w:szCs w:val="28"/>
        </w:rPr>
        <w:t>тории чрезвычайной ситуации, установленные распоряжением Губернатора Ку</w:t>
      </w:r>
      <w:r w:rsidRPr="000F099E">
        <w:rPr>
          <w:rFonts w:ascii="Times New Roman" w:hAnsi="Times New Roman" w:cs="Times New Roman"/>
          <w:sz w:val="28"/>
          <w:szCs w:val="28"/>
        </w:rPr>
        <w:t>р</w:t>
      </w:r>
      <w:r w:rsidRPr="000F099E">
        <w:rPr>
          <w:rFonts w:ascii="Times New Roman" w:hAnsi="Times New Roman" w:cs="Times New Roman"/>
          <w:sz w:val="28"/>
          <w:szCs w:val="28"/>
        </w:rPr>
        <w:t>ской области от 20.02.2022 №52-рг «О введении режима чрезвычайной ситуации регионального характера для органов управления и сил территориальной подси</w:t>
      </w:r>
      <w:r w:rsidRPr="000F099E">
        <w:rPr>
          <w:rFonts w:ascii="Times New Roman" w:hAnsi="Times New Roman" w:cs="Times New Roman"/>
          <w:sz w:val="28"/>
          <w:szCs w:val="28"/>
        </w:rPr>
        <w:t>с</w:t>
      </w:r>
      <w:r w:rsidRPr="000F099E">
        <w:rPr>
          <w:rFonts w:ascii="Times New Roman" w:hAnsi="Times New Roman" w:cs="Times New Roman"/>
          <w:sz w:val="28"/>
          <w:szCs w:val="28"/>
        </w:rPr>
        <w:t>темы РСЧС Курской области».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1.4. В соответствии с настоящим Порядком право на получение финанс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вой помощи имеют граждане Российской Федерации, постоянно проживающие на территории Российской Федерации, являющиеся собственниками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>, п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врежденного (утраченного) в результате последствий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</w:t>
      </w:r>
      <w:r w:rsidRPr="000F099E">
        <w:rPr>
          <w:rFonts w:ascii="Times New Roman" w:hAnsi="Times New Roman" w:cs="Times New Roman"/>
          <w:sz w:val="28"/>
          <w:szCs w:val="28"/>
        </w:rPr>
        <w:t>б</w:t>
      </w:r>
      <w:r w:rsidRPr="000F099E">
        <w:rPr>
          <w:rFonts w:ascii="Times New Roman" w:hAnsi="Times New Roman" w:cs="Times New Roman"/>
          <w:sz w:val="28"/>
          <w:szCs w:val="28"/>
        </w:rPr>
        <w:t>ласти, и их законные наследники (далее – заявитель, гражданин).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1.5. Финансовая помощь выплачивается гражданину </w:t>
      </w:r>
      <w:r w:rsidRPr="000F099E">
        <w:rPr>
          <w:rFonts w:ascii="Times New Roman" w:hAnsi="Times New Roman" w:cs="Times New Roman"/>
          <w:bCs/>
          <w:sz w:val="28"/>
          <w:szCs w:val="28"/>
        </w:rPr>
        <w:t>однократно (по ка</w:t>
      </w:r>
      <w:r w:rsidRPr="000F099E">
        <w:rPr>
          <w:rFonts w:ascii="Times New Roman" w:hAnsi="Times New Roman" w:cs="Times New Roman"/>
          <w:bCs/>
          <w:sz w:val="28"/>
          <w:szCs w:val="28"/>
        </w:rPr>
        <w:t>ж</w:t>
      </w:r>
      <w:r w:rsidRPr="000F099E">
        <w:rPr>
          <w:rFonts w:ascii="Times New Roman" w:hAnsi="Times New Roman" w:cs="Times New Roman"/>
          <w:bCs/>
          <w:sz w:val="28"/>
          <w:szCs w:val="28"/>
        </w:rPr>
        <w:t xml:space="preserve">дому факту причинения вреда) </w:t>
      </w:r>
      <w:r w:rsidRPr="000F099E">
        <w:rPr>
          <w:rFonts w:ascii="Times New Roman" w:hAnsi="Times New Roman" w:cs="Times New Roman"/>
          <w:sz w:val="28"/>
          <w:szCs w:val="28"/>
        </w:rPr>
        <w:t>в целях компенсации ущерба, причиненного гра</w:t>
      </w:r>
      <w:r w:rsidRPr="000F099E">
        <w:rPr>
          <w:rFonts w:ascii="Times New Roman" w:hAnsi="Times New Roman" w:cs="Times New Roman"/>
          <w:sz w:val="28"/>
          <w:szCs w:val="28"/>
        </w:rPr>
        <w:t>ж</w:t>
      </w:r>
      <w:r w:rsidRPr="000F099E">
        <w:rPr>
          <w:rFonts w:ascii="Times New Roman" w:hAnsi="Times New Roman" w:cs="Times New Roman"/>
          <w:sz w:val="28"/>
          <w:szCs w:val="28"/>
        </w:rPr>
        <w:t xml:space="preserve">данину </w:t>
      </w:r>
      <w:r w:rsidRPr="000F099E"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bookmarkStart w:id="3" w:name="_Hlk142382882"/>
      <w:r w:rsidRPr="000F099E">
        <w:rPr>
          <w:rFonts w:ascii="Times New Roman" w:hAnsi="Times New Roman" w:cs="Times New Roman"/>
          <w:bCs/>
          <w:sz w:val="28"/>
          <w:szCs w:val="28"/>
        </w:rPr>
        <w:t xml:space="preserve">с частичным повреждением или полной утратой </w:t>
      </w:r>
      <w:r w:rsidR="00E93B45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bCs/>
          <w:sz w:val="28"/>
          <w:szCs w:val="28"/>
        </w:rPr>
        <w:t xml:space="preserve"> в р</w:t>
      </w:r>
      <w:r w:rsidRPr="000F099E">
        <w:rPr>
          <w:rFonts w:ascii="Times New Roman" w:hAnsi="Times New Roman" w:cs="Times New Roman"/>
          <w:bCs/>
          <w:sz w:val="28"/>
          <w:szCs w:val="28"/>
        </w:rPr>
        <w:t>е</w:t>
      </w:r>
      <w:r w:rsidRPr="000F099E">
        <w:rPr>
          <w:rFonts w:ascii="Times New Roman" w:hAnsi="Times New Roman" w:cs="Times New Roman"/>
          <w:bCs/>
          <w:sz w:val="28"/>
          <w:szCs w:val="28"/>
        </w:rPr>
        <w:t>зультате последствий взрывов взрывоопасных предметов и (или) обстрелов</w:t>
      </w:r>
      <w:bookmarkEnd w:id="3"/>
      <w:r w:rsidRPr="000F099E">
        <w:rPr>
          <w:rFonts w:ascii="Times New Roman" w:hAnsi="Times New Roman" w:cs="Times New Roman"/>
          <w:bCs/>
          <w:sz w:val="28"/>
          <w:szCs w:val="28"/>
        </w:rPr>
        <w:t>, в размере, установленном пунктом 3.8 настоящего Порядка, и носит заявительный характер.</w:t>
      </w:r>
    </w:p>
    <w:p w:rsidR="00062404" w:rsidRPr="000F099E" w:rsidRDefault="00062404" w:rsidP="00062404">
      <w:pPr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1.6. Выплата финансовой помощи в связи с частичным повреждением или полной утратой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в результате последствий взрывов взрывоопасных </w:t>
      </w:r>
      <w:r w:rsidRPr="000F099E">
        <w:rPr>
          <w:sz w:val="28"/>
          <w:szCs w:val="28"/>
        </w:rPr>
        <w:lastRenderedPageBreak/>
        <w:t>предметов и (или) обстрелов (далее – финансовая помощь) не производится гра</w:t>
      </w:r>
      <w:r w:rsidRPr="000F099E">
        <w:rPr>
          <w:sz w:val="28"/>
          <w:szCs w:val="28"/>
        </w:rPr>
        <w:t>ж</w:t>
      </w:r>
      <w:r w:rsidRPr="000F099E">
        <w:rPr>
          <w:sz w:val="28"/>
          <w:szCs w:val="28"/>
        </w:rPr>
        <w:t>данам в случае получения ими выплат по ОСАГО, КАСКО и другим страховым случаям, предусмотренным действующим законодательством.</w:t>
      </w:r>
    </w:p>
    <w:p w:rsidR="00062404" w:rsidRPr="000F099E" w:rsidRDefault="00062404" w:rsidP="00062404">
      <w:pPr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Факт неполучения указанных в настоящем пункте выплат подтверждается гражданином в заявлении, указанном в пункте 2.1 настоящего Порядка. Гражд</w:t>
      </w:r>
      <w:r w:rsidRPr="000F099E">
        <w:rPr>
          <w:sz w:val="28"/>
          <w:szCs w:val="28"/>
        </w:rPr>
        <w:t>а</w:t>
      </w:r>
      <w:r w:rsidRPr="000F099E">
        <w:rPr>
          <w:sz w:val="28"/>
          <w:szCs w:val="28"/>
        </w:rPr>
        <w:t>нин несет ответственность за достоверность указанных сведений в соответствии с действующим законодательством.</w:t>
      </w:r>
    </w:p>
    <w:p w:rsidR="00062404" w:rsidRPr="000F099E" w:rsidRDefault="00062404" w:rsidP="00062404">
      <w:pPr>
        <w:ind w:firstLine="851"/>
        <w:jc w:val="both"/>
        <w:rPr>
          <w:bCs/>
          <w:sz w:val="28"/>
          <w:szCs w:val="28"/>
        </w:rPr>
      </w:pPr>
      <w:r w:rsidRPr="000F099E">
        <w:rPr>
          <w:bCs/>
          <w:sz w:val="28"/>
          <w:szCs w:val="28"/>
        </w:rPr>
        <w:t>1.7. Оценка ущерба, причиненного гражданину в связи с утратой или п</w:t>
      </w:r>
      <w:r w:rsidRPr="000F099E">
        <w:rPr>
          <w:bCs/>
          <w:sz w:val="28"/>
          <w:szCs w:val="28"/>
        </w:rPr>
        <w:t>о</w:t>
      </w:r>
      <w:r w:rsidRPr="000F099E">
        <w:rPr>
          <w:bCs/>
          <w:sz w:val="28"/>
          <w:szCs w:val="28"/>
        </w:rPr>
        <w:t xml:space="preserve">вреждением </w:t>
      </w:r>
      <w:r w:rsidR="00E93B45">
        <w:rPr>
          <w:bCs/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в результате последствий взрывов взрывоопасных пре</w:t>
      </w:r>
      <w:r w:rsidRPr="000F099E">
        <w:rPr>
          <w:sz w:val="28"/>
          <w:szCs w:val="28"/>
        </w:rPr>
        <w:t>д</w:t>
      </w:r>
      <w:r w:rsidRPr="000F099E">
        <w:rPr>
          <w:sz w:val="28"/>
          <w:szCs w:val="28"/>
        </w:rPr>
        <w:t>метов и (или) обстрелов</w:t>
      </w:r>
      <w:r w:rsidRPr="000F099E">
        <w:rPr>
          <w:bCs/>
          <w:sz w:val="28"/>
          <w:szCs w:val="28"/>
        </w:rPr>
        <w:t xml:space="preserve"> и подлежащего компенсации, проводится в соответствии с требованиями Федерального закона от 29.07.1998 №135-ФЗ «Об оценочной де</w:t>
      </w:r>
      <w:r w:rsidRPr="000F099E">
        <w:rPr>
          <w:bCs/>
          <w:sz w:val="28"/>
          <w:szCs w:val="28"/>
        </w:rPr>
        <w:t>я</w:t>
      </w:r>
      <w:r w:rsidRPr="000F099E">
        <w:rPr>
          <w:bCs/>
          <w:sz w:val="28"/>
          <w:szCs w:val="28"/>
        </w:rPr>
        <w:t xml:space="preserve">тельности в Российской Федерации». </w:t>
      </w:r>
      <w:bookmarkStart w:id="4" w:name="P256"/>
      <w:bookmarkEnd w:id="4"/>
    </w:p>
    <w:p w:rsidR="00062404" w:rsidRPr="000F099E" w:rsidRDefault="00062404" w:rsidP="00062404">
      <w:pPr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Размер ущерба определяется в денежном выражении в валюте Российской Федерации на дату проведения оценки.</w:t>
      </w:r>
    </w:p>
    <w:p w:rsidR="00062404" w:rsidRPr="000F099E" w:rsidRDefault="00062404" w:rsidP="00062404">
      <w:pPr>
        <w:ind w:firstLine="851"/>
        <w:jc w:val="both"/>
        <w:rPr>
          <w:sz w:val="28"/>
          <w:szCs w:val="28"/>
        </w:rPr>
      </w:pPr>
    </w:p>
    <w:p w:rsidR="00062404" w:rsidRPr="000F099E" w:rsidRDefault="00062404" w:rsidP="00062404">
      <w:pPr>
        <w:ind w:firstLine="851"/>
        <w:jc w:val="both"/>
        <w:rPr>
          <w:b/>
          <w:sz w:val="28"/>
          <w:szCs w:val="28"/>
        </w:rPr>
      </w:pPr>
      <w:r w:rsidRPr="000F099E">
        <w:rPr>
          <w:b/>
          <w:sz w:val="28"/>
          <w:szCs w:val="28"/>
        </w:rPr>
        <w:t>2. Порядок обращения за выплатой финансовой помощи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2.1. Для осуществления выплаты финансовой помощи гражданин обращ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 xml:space="preserve">ется в отдел ГО и ЧС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с заявлением, заполненным в письменном виде по форме согласно приложениям №1 и (или) №2 к настоящему Порядку.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F099E">
        <w:rPr>
          <w:rFonts w:eastAsiaTheme="minorHAnsi"/>
          <w:sz w:val="28"/>
          <w:szCs w:val="28"/>
          <w:lang w:eastAsia="en-US"/>
        </w:rPr>
        <w:t xml:space="preserve">а) копия заполненных страниц </w:t>
      </w:r>
      <w:bookmarkStart w:id="5" w:name="_Hlk142398657"/>
      <w:r w:rsidRPr="000F099E">
        <w:rPr>
          <w:rFonts w:eastAsiaTheme="minorHAnsi"/>
          <w:sz w:val="28"/>
          <w:szCs w:val="28"/>
          <w:lang w:eastAsia="en-US"/>
        </w:rPr>
        <w:t>паспорта гражданина Российской Федер</w:t>
      </w:r>
      <w:r w:rsidRPr="000F099E">
        <w:rPr>
          <w:rFonts w:eastAsiaTheme="minorHAnsi"/>
          <w:sz w:val="28"/>
          <w:szCs w:val="28"/>
          <w:lang w:eastAsia="en-US"/>
        </w:rPr>
        <w:t>а</w:t>
      </w:r>
      <w:r w:rsidRPr="000F099E">
        <w:rPr>
          <w:rFonts w:eastAsiaTheme="minorHAnsi"/>
          <w:sz w:val="28"/>
          <w:szCs w:val="28"/>
          <w:lang w:eastAsia="en-US"/>
        </w:rPr>
        <w:t>ции или иного</w:t>
      </w:r>
      <w:bookmarkEnd w:id="5"/>
      <w:r w:rsidRPr="000F099E">
        <w:rPr>
          <w:rFonts w:eastAsiaTheme="minorHAnsi"/>
          <w:sz w:val="28"/>
          <w:szCs w:val="28"/>
          <w:lang w:eastAsia="en-US"/>
        </w:rPr>
        <w:t xml:space="preserve"> документа, удостоверяющего личность заявителя, </w:t>
      </w:r>
      <w:r w:rsidRPr="000F099E">
        <w:rPr>
          <w:sz w:val="28"/>
          <w:szCs w:val="28"/>
        </w:rPr>
        <w:t>и копии док</w:t>
      </w:r>
      <w:r w:rsidRPr="000F099E">
        <w:rPr>
          <w:sz w:val="28"/>
          <w:szCs w:val="28"/>
        </w:rPr>
        <w:t>у</w:t>
      </w:r>
      <w:r w:rsidRPr="000F099E">
        <w:rPr>
          <w:sz w:val="28"/>
          <w:szCs w:val="28"/>
        </w:rPr>
        <w:t xml:space="preserve">ментов, удостоверяющих личность иных лиц, указанных в заявлении, </w:t>
      </w:r>
      <w:r w:rsidRPr="000F099E">
        <w:rPr>
          <w:rFonts w:eastAsiaTheme="minorHAnsi"/>
          <w:sz w:val="28"/>
          <w:szCs w:val="28"/>
          <w:lang w:eastAsia="en-US"/>
        </w:rPr>
        <w:t>с предъя</w:t>
      </w:r>
      <w:r w:rsidRPr="000F099E">
        <w:rPr>
          <w:rFonts w:eastAsiaTheme="minorHAnsi"/>
          <w:sz w:val="28"/>
          <w:szCs w:val="28"/>
          <w:lang w:eastAsia="en-US"/>
        </w:rPr>
        <w:t>в</w:t>
      </w:r>
      <w:r w:rsidRPr="000F099E">
        <w:rPr>
          <w:rFonts w:eastAsiaTheme="minorHAnsi"/>
          <w:sz w:val="28"/>
          <w:szCs w:val="28"/>
          <w:lang w:eastAsia="en-US"/>
        </w:rPr>
        <w:t>лением оригиналов документов.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F099E">
        <w:rPr>
          <w:rFonts w:eastAsiaTheme="minorHAnsi"/>
          <w:sz w:val="28"/>
          <w:szCs w:val="28"/>
          <w:lang w:eastAsia="en-US"/>
        </w:rPr>
        <w:t>В случае утраты документа, удостоверяющего личность, заявителем пр</w:t>
      </w:r>
      <w:r w:rsidRPr="000F099E">
        <w:rPr>
          <w:rFonts w:eastAsiaTheme="minorHAnsi"/>
          <w:sz w:val="28"/>
          <w:szCs w:val="28"/>
          <w:lang w:eastAsia="en-US"/>
        </w:rPr>
        <w:t>е</w:t>
      </w:r>
      <w:r w:rsidRPr="000F099E">
        <w:rPr>
          <w:rFonts w:eastAsiaTheme="minorHAnsi"/>
          <w:sz w:val="28"/>
          <w:szCs w:val="28"/>
          <w:lang w:eastAsia="en-US"/>
        </w:rPr>
        <w:t>доставляется временное удостоверение личности гражданина Российской Фед</w:t>
      </w:r>
      <w:r w:rsidRPr="000F099E">
        <w:rPr>
          <w:rFonts w:eastAsiaTheme="minorHAnsi"/>
          <w:sz w:val="28"/>
          <w:szCs w:val="28"/>
          <w:lang w:eastAsia="en-US"/>
        </w:rPr>
        <w:t>е</w:t>
      </w:r>
      <w:r w:rsidRPr="000F099E">
        <w:rPr>
          <w:rFonts w:eastAsiaTheme="minorHAnsi"/>
          <w:sz w:val="28"/>
          <w:szCs w:val="28"/>
          <w:lang w:eastAsia="en-US"/>
        </w:rPr>
        <w:t>рации, выданное территориальным органом Министерства внутренних дел Ро</w:t>
      </w:r>
      <w:r w:rsidRPr="000F099E">
        <w:rPr>
          <w:rFonts w:eastAsiaTheme="minorHAnsi"/>
          <w:sz w:val="28"/>
          <w:szCs w:val="28"/>
          <w:lang w:eastAsia="en-US"/>
        </w:rPr>
        <w:t>с</w:t>
      </w:r>
      <w:r w:rsidRPr="000F099E">
        <w:rPr>
          <w:rFonts w:eastAsiaTheme="minorHAnsi"/>
          <w:sz w:val="28"/>
          <w:szCs w:val="28"/>
          <w:lang w:eastAsia="en-US"/>
        </w:rPr>
        <w:t>сийской Федерации;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б) копия документа, подтверждающего право собственности на </w:t>
      </w:r>
      <w:r w:rsidR="00E93B45">
        <w:rPr>
          <w:rFonts w:ascii="Times New Roman" w:hAnsi="Times New Roman" w:cs="Times New Roman"/>
          <w:sz w:val="28"/>
          <w:szCs w:val="28"/>
        </w:rPr>
        <w:t>имущес</w:t>
      </w:r>
      <w:r w:rsidR="00E93B45">
        <w:rPr>
          <w:rFonts w:ascii="Times New Roman" w:hAnsi="Times New Roman" w:cs="Times New Roman"/>
          <w:sz w:val="28"/>
          <w:szCs w:val="28"/>
        </w:rPr>
        <w:t>т</w:t>
      </w:r>
      <w:r w:rsidR="00E93B45">
        <w:rPr>
          <w:rFonts w:ascii="Times New Roman" w:hAnsi="Times New Roman" w:cs="Times New Roman"/>
          <w:sz w:val="28"/>
          <w:szCs w:val="28"/>
        </w:rPr>
        <w:t>во</w:t>
      </w:r>
      <w:r w:rsidRPr="000F099E">
        <w:rPr>
          <w:rFonts w:ascii="Times New Roman" w:hAnsi="Times New Roman" w:cs="Times New Roman"/>
          <w:sz w:val="28"/>
          <w:szCs w:val="28"/>
        </w:rPr>
        <w:t xml:space="preserve">, </w:t>
      </w:r>
      <w:bookmarkStart w:id="6" w:name="_Hlk142399465"/>
      <w:r w:rsidRPr="000F099E">
        <w:rPr>
          <w:rFonts w:ascii="Times New Roman" w:hAnsi="Times New Roman" w:cs="Times New Roman"/>
          <w:sz w:val="28"/>
          <w:szCs w:val="28"/>
        </w:rPr>
        <w:t>с предъявлением оригинала документа</w:t>
      </w:r>
      <w:bookmarkEnd w:id="6"/>
      <w:r w:rsidRPr="000F099E">
        <w:rPr>
          <w:rFonts w:ascii="Times New Roman" w:hAnsi="Times New Roman" w:cs="Times New Roman"/>
          <w:sz w:val="28"/>
          <w:szCs w:val="28"/>
        </w:rPr>
        <w:t>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в) реквизиты счета заявителя в банке (иной российской кредитной орган</w:t>
      </w:r>
      <w:r w:rsidRPr="000F099E">
        <w:rPr>
          <w:rFonts w:ascii="Times New Roman" w:hAnsi="Times New Roman" w:cs="Times New Roman"/>
          <w:sz w:val="28"/>
          <w:szCs w:val="28"/>
        </w:rPr>
        <w:t>и</w:t>
      </w:r>
      <w:r w:rsidRPr="000F099E">
        <w:rPr>
          <w:rFonts w:ascii="Times New Roman" w:hAnsi="Times New Roman" w:cs="Times New Roman"/>
          <w:sz w:val="28"/>
          <w:szCs w:val="28"/>
        </w:rPr>
        <w:t>зации) для перечисления денежных средств заявителю (предоставляются в случае, если реквизиты не указаны в бланке заявления).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F099E">
        <w:rPr>
          <w:rFonts w:eastAsia="Calibri"/>
          <w:sz w:val="28"/>
          <w:szCs w:val="28"/>
          <w:lang w:eastAsia="en-US"/>
        </w:rPr>
        <w:t>Заявление и документы, указанные в настоящем пункте, могут быть пр</w:t>
      </w:r>
      <w:r w:rsidRPr="000F099E">
        <w:rPr>
          <w:rFonts w:eastAsia="Calibri"/>
          <w:sz w:val="28"/>
          <w:szCs w:val="28"/>
          <w:lang w:eastAsia="en-US"/>
        </w:rPr>
        <w:t>е</w:t>
      </w:r>
      <w:r w:rsidRPr="000F099E">
        <w:rPr>
          <w:rFonts w:eastAsia="Calibri"/>
          <w:sz w:val="28"/>
          <w:szCs w:val="28"/>
          <w:lang w:eastAsia="en-US"/>
        </w:rPr>
        <w:t>доставлены гражданином лично либо представителем гражданина. В отношении несовершеннолетних или граждан, признанных в установленном порядке неде</w:t>
      </w:r>
      <w:r w:rsidRPr="000F099E">
        <w:rPr>
          <w:rFonts w:eastAsia="Calibri"/>
          <w:sz w:val="28"/>
          <w:szCs w:val="28"/>
          <w:lang w:eastAsia="en-US"/>
        </w:rPr>
        <w:t>е</w:t>
      </w:r>
      <w:r w:rsidRPr="000F099E">
        <w:rPr>
          <w:rFonts w:eastAsia="Calibri"/>
          <w:sz w:val="28"/>
          <w:szCs w:val="28"/>
          <w:lang w:eastAsia="en-US"/>
        </w:rPr>
        <w:t>способными, документы, указанные в настоящем пункте, представляют их зако</w:t>
      </w:r>
      <w:r w:rsidRPr="000F099E">
        <w:rPr>
          <w:rFonts w:eastAsia="Calibri"/>
          <w:sz w:val="28"/>
          <w:szCs w:val="28"/>
          <w:lang w:eastAsia="en-US"/>
        </w:rPr>
        <w:t>н</w:t>
      </w:r>
      <w:r w:rsidRPr="000F099E">
        <w:rPr>
          <w:rFonts w:eastAsia="Calibri"/>
          <w:sz w:val="28"/>
          <w:szCs w:val="28"/>
          <w:lang w:eastAsia="en-US"/>
        </w:rPr>
        <w:t>ные представители (родители, усыновители, опекуны, попечители).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F099E">
        <w:rPr>
          <w:rFonts w:eastAsia="Calibri"/>
          <w:sz w:val="28"/>
          <w:szCs w:val="28"/>
        </w:rPr>
        <w:t>В случае подачи заявления и документов через представителя (законного представителя) к заявлению дополнительно прилагаются копия документа, уд</w:t>
      </w:r>
      <w:r w:rsidRPr="000F099E">
        <w:rPr>
          <w:rFonts w:eastAsia="Calibri"/>
          <w:sz w:val="28"/>
          <w:szCs w:val="28"/>
        </w:rPr>
        <w:t>о</w:t>
      </w:r>
      <w:r w:rsidRPr="000F099E">
        <w:rPr>
          <w:rFonts w:eastAsia="Calibri"/>
          <w:sz w:val="28"/>
          <w:szCs w:val="28"/>
        </w:rPr>
        <w:t>стоверяющего личность представителя (законного представителя), и копия док</w:t>
      </w:r>
      <w:r w:rsidRPr="000F099E">
        <w:rPr>
          <w:rFonts w:eastAsia="Calibri"/>
          <w:sz w:val="28"/>
          <w:szCs w:val="28"/>
        </w:rPr>
        <w:t>у</w:t>
      </w:r>
      <w:r w:rsidRPr="000F099E">
        <w:rPr>
          <w:rFonts w:eastAsia="Calibri"/>
          <w:sz w:val="28"/>
          <w:szCs w:val="28"/>
        </w:rPr>
        <w:t>мента, подтверждающего его полномочия,</w:t>
      </w:r>
      <w:r w:rsidRPr="000F099E">
        <w:rPr>
          <w:sz w:val="28"/>
          <w:szCs w:val="28"/>
        </w:rPr>
        <w:t xml:space="preserve"> с предъявлением оригиналов докуме</w:t>
      </w:r>
      <w:r w:rsidRPr="000F099E">
        <w:rPr>
          <w:sz w:val="28"/>
          <w:szCs w:val="28"/>
        </w:rPr>
        <w:t>н</w:t>
      </w:r>
      <w:r w:rsidRPr="000F099E">
        <w:rPr>
          <w:sz w:val="28"/>
          <w:szCs w:val="28"/>
        </w:rPr>
        <w:t>тов</w:t>
      </w:r>
      <w:r w:rsidRPr="000F099E">
        <w:rPr>
          <w:rFonts w:eastAsia="Calibri"/>
          <w:sz w:val="28"/>
          <w:szCs w:val="28"/>
        </w:rPr>
        <w:t>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Документы, подтверждающие установление опеки и (или) попечительства над лицами, указанными в заявлении, могут быть предоставлены гражданином по собственной инициативе. В случае, если гражданин не предоставил указанные д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lastRenderedPageBreak/>
        <w:t xml:space="preserve">кументы, отдел ГО и ЧС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запрашивает соответствующие подтверждающие сведения в отделе опеки и поп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>чи</w:t>
      </w:r>
      <w:r w:rsidR="00E93B45">
        <w:rPr>
          <w:rFonts w:ascii="Times New Roman" w:hAnsi="Times New Roman" w:cs="Times New Roman"/>
          <w:sz w:val="28"/>
          <w:szCs w:val="28"/>
        </w:rPr>
        <w:t>тельства Управления образования, опеки и попечительства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F099E">
        <w:rPr>
          <w:rFonts w:eastAsia="Calibri"/>
          <w:sz w:val="28"/>
          <w:szCs w:val="28"/>
        </w:rPr>
        <w:t xml:space="preserve">В случае представления документов наследником собственника </w:t>
      </w:r>
      <w:r w:rsidR="00E93B45">
        <w:rPr>
          <w:rFonts w:eastAsia="Calibri"/>
          <w:sz w:val="28"/>
          <w:szCs w:val="28"/>
        </w:rPr>
        <w:t>имущества</w:t>
      </w:r>
      <w:r w:rsidRPr="000F099E">
        <w:rPr>
          <w:rFonts w:eastAsia="Calibri"/>
          <w:sz w:val="28"/>
          <w:szCs w:val="28"/>
        </w:rPr>
        <w:t xml:space="preserve"> к заявлению прилагаются копия документа, удостоверяющего личность насле</w:t>
      </w:r>
      <w:r w:rsidRPr="000F099E">
        <w:rPr>
          <w:rFonts w:eastAsia="Calibri"/>
          <w:sz w:val="28"/>
          <w:szCs w:val="28"/>
        </w:rPr>
        <w:t>д</w:t>
      </w:r>
      <w:r w:rsidRPr="000F099E">
        <w:rPr>
          <w:rFonts w:eastAsia="Calibri"/>
          <w:sz w:val="28"/>
          <w:szCs w:val="28"/>
        </w:rPr>
        <w:t xml:space="preserve">ника, и копии документов, подтверждающих право на наследование </w:t>
      </w:r>
      <w:r w:rsidR="00E93B45">
        <w:rPr>
          <w:rFonts w:eastAsia="Calibri"/>
          <w:sz w:val="28"/>
          <w:szCs w:val="28"/>
        </w:rPr>
        <w:t>имущества</w:t>
      </w:r>
      <w:r w:rsidRPr="000F099E">
        <w:rPr>
          <w:rFonts w:eastAsia="Calibri"/>
          <w:sz w:val="28"/>
          <w:szCs w:val="28"/>
        </w:rPr>
        <w:t xml:space="preserve">, с предъявлением оригиналов документов. </w:t>
      </w:r>
    </w:p>
    <w:p w:rsidR="00062404" w:rsidRPr="000F099E" w:rsidRDefault="00062404" w:rsidP="00062404">
      <w:pPr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Указанные в настоящем пункте документы могут быть предоставлены за</w:t>
      </w:r>
      <w:r w:rsidRPr="000F099E">
        <w:rPr>
          <w:sz w:val="28"/>
          <w:szCs w:val="28"/>
        </w:rPr>
        <w:t>я</w:t>
      </w:r>
      <w:r w:rsidRPr="000F099E">
        <w:rPr>
          <w:sz w:val="28"/>
          <w:szCs w:val="28"/>
        </w:rPr>
        <w:t>вителем (представителем, законным представителем заявителя) в виде надлеж</w:t>
      </w:r>
      <w:r w:rsidRPr="000F099E">
        <w:rPr>
          <w:sz w:val="28"/>
          <w:szCs w:val="28"/>
        </w:rPr>
        <w:t>а</w:t>
      </w:r>
      <w:r w:rsidRPr="000F099E">
        <w:rPr>
          <w:sz w:val="28"/>
          <w:szCs w:val="28"/>
        </w:rPr>
        <w:t>щим образом заверенных копий. В таком случае оригиналы документов не пр</w:t>
      </w:r>
      <w:r w:rsidRPr="000F099E">
        <w:rPr>
          <w:sz w:val="28"/>
          <w:szCs w:val="28"/>
        </w:rPr>
        <w:t>е</w:t>
      </w:r>
      <w:r w:rsidRPr="000F099E">
        <w:rPr>
          <w:sz w:val="28"/>
          <w:szCs w:val="28"/>
        </w:rPr>
        <w:t>доставляются.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F099E">
        <w:rPr>
          <w:rFonts w:eastAsia="Calibri"/>
          <w:sz w:val="28"/>
          <w:szCs w:val="28"/>
        </w:rPr>
        <w:t xml:space="preserve">2.2. </w:t>
      </w:r>
      <w:r w:rsidR="00342767">
        <w:rPr>
          <w:rFonts w:eastAsia="Calibri"/>
          <w:sz w:val="28"/>
          <w:szCs w:val="28"/>
        </w:rPr>
        <w:t>Началь</w:t>
      </w:r>
      <w:r w:rsidRPr="000F099E">
        <w:rPr>
          <w:rFonts w:eastAsia="Calibri"/>
          <w:sz w:val="28"/>
          <w:szCs w:val="28"/>
        </w:rPr>
        <w:t xml:space="preserve">ник отдела ГО и ЧС Администрации </w:t>
      </w:r>
      <w:r w:rsidR="00E93B45">
        <w:rPr>
          <w:rFonts w:eastAsia="Calibri"/>
          <w:sz w:val="28"/>
          <w:szCs w:val="28"/>
        </w:rPr>
        <w:t>Дмитриев</w:t>
      </w:r>
      <w:r w:rsidRPr="000F099E">
        <w:rPr>
          <w:rFonts w:eastAsia="Calibri"/>
          <w:sz w:val="28"/>
          <w:szCs w:val="28"/>
        </w:rPr>
        <w:t>ского района Курской области производит сверку копий представленных документов с ориг</w:t>
      </w:r>
      <w:r w:rsidRPr="000F099E">
        <w:rPr>
          <w:rFonts w:eastAsia="Calibri"/>
          <w:sz w:val="28"/>
          <w:szCs w:val="28"/>
        </w:rPr>
        <w:t>и</w:t>
      </w:r>
      <w:r w:rsidRPr="000F099E">
        <w:rPr>
          <w:rFonts w:eastAsia="Calibri"/>
          <w:sz w:val="28"/>
          <w:szCs w:val="28"/>
        </w:rPr>
        <w:t xml:space="preserve">налами, после чего оригиналы документов возвращаются заявителю. 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F099E">
        <w:rPr>
          <w:rFonts w:eastAsia="Calibri"/>
          <w:sz w:val="28"/>
          <w:szCs w:val="28"/>
        </w:rPr>
        <w:t>В случае не</w:t>
      </w:r>
      <w:r w:rsidR="00342767">
        <w:rPr>
          <w:rFonts w:eastAsia="Calibri"/>
          <w:sz w:val="28"/>
          <w:szCs w:val="28"/>
        </w:rPr>
        <w:t xml:space="preserve"> </w:t>
      </w:r>
      <w:r w:rsidRPr="000F099E">
        <w:rPr>
          <w:rFonts w:eastAsia="Calibri"/>
          <w:sz w:val="28"/>
          <w:szCs w:val="28"/>
        </w:rPr>
        <w:t xml:space="preserve">предоставления заявителем копий документов </w:t>
      </w:r>
      <w:r w:rsidR="00342767">
        <w:rPr>
          <w:rFonts w:eastAsia="Calibri"/>
          <w:sz w:val="28"/>
          <w:szCs w:val="28"/>
        </w:rPr>
        <w:t>начальник</w:t>
      </w:r>
      <w:r w:rsidRPr="000F099E">
        <w:rPr>
          <w:rFonts w:eastAsia="Calibri"/>
          <w:sz w:val="28"/>
          <w:szCs w:val="28"/>
        </w:rPr>
        <w:t xml:space="preserve"> о</w:t>
      </w:r>
      <w:r w:rsidRPr="000F099E">
        <w:rPr>
          <w:rFonts w:eastAsia="Calibri"/>
          <w:sz w:val="28"/>
          <w:szCs w:val="28"/>
        </w:rPr>
        <w:t>т</w:t>
      </w:r>
      <w:r w:rsidRPr="000F099E">
        <w:rPr>
          <w:rFonts w:eastAsia="Calibri"/>
          <w:sz w:val="28"/>
          <w:szCs w:val="28"/>
        </w:rPr>
        <w:t xml:space="preserve">дела ГО и ЧС Администрации </w:t>
      </w:r>
      <w:r w:rsidR="00E93B45">
        <w:rPr>
          <w:rFonts w:eastAsia="Calibri"/>
          <w:sz w:val="28"/>
          <w:szCs w:val="28"/>
        </w:rPr>
        <w:t>Дмитриев</w:t>
      </w:r>
      <w:r w:rsidRPr="000F099E">
        <w:rPr>
          <w:rFonts w:eastAsia="Calibri"/>
          <w:sz w:val="28"/>
          <w:szCs w:val="28"/>
        </w:rPr>
        <w:t>ского района Курской области обеспеч</w:t>
      </w:r>
      <w:r w:rsidRPr="000F099E">
        <w:rPr>
          <w:rFonts w:eastAsia="Calibri"/>
          <w:sz w:val="28"/>
          <w:szCs w:val="28"/>
        </w:rPr>
        <w:t>и</w:t>
      </w:r>
      <w:r w:rsidRPr="000F099E">
        <w:rPr>
          <w:rFonts w:eastAsia="Calibri"/>
          <w:sz w:val="28"/>
          <w:szCs w:val="28"/>
        </w:rPr>
        <w:t>вает изготовление копий документов.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F099E">
        <w:rPr>
          <w:rFonts w:eastAsia="Calibri"/>
          <w:sz w:val="28"/>
          <w:szCs w:val="28"/>
        </w:rPr>
        <w:t xml:space="preserve">Копии документов заверяются </w:t>
      </w:r>
      <w:r w:rsidR="00342767">
        <w:rPr>
          <w:rFonts w:eastAsia="Calibri"/>
          <w:sz w:val="28"/>
          <w:szCs w:val="28"/>
        </w:rPr>
        <w:t>начальник</w:t>
      </w:r>
      <w:r w:rsidRPr="000F099E">
        <w:rPr>
          <w:rFonts w:eastAsia="Calibri"/>
          <w:sz w:val="28"/>
          <w:szCs w:val="28"/>
        </w:rPr>
        <w:t>ом отдела ГО и ЧС Администр</w:t>
      </w:r>
      <w:r w:rsidRPr="000F099E">
        <w:rPr>
          <w:rFonts w:eastAsia="Calibri"/>
          <w:sz w:val="28"/>
          <w:szCs w:val="28"/>
        </w:rPr>
        <w:t>а</w:t>
      </w:r>
      <w:r w:rsidRPr="000F099E">
        <w:rPr>
          <w:rFonts w:eastAsia="Calibri"/>
          <w:sz w:val="28"/>
          <w:szCs w:val="28"/>
        </w:rPr>
        <w:t xml:space="preserve">ции </w:t>
      </w:r>
      <w:r w:rsidR="00E93B45">
        <w:rPr>
          <w:rFonts w:eastAsia="Calibri"/>
          <w:sz w:val="28"/>
          <w:szCs w:val="28"/>
        </w:rPr>
        <w:t>Дмитриев</w:t>
      </w:r>
      <w:r w:rsidRPr="000F099E">
        <w:rPr>
          <w:rFonts w:eastAsia="Calibri"/>
          <w:sz w:val="28"/>
          <w:szCs w:val="28"/>
        </w:rPr>
        <w:t>ского района Курской области.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F099E">
        <w:rPr>
          <w:rFonts w:eastAsia="Calibri"/>
          <w:bCs/>
          <w:sz w:val="28"/>
          <w:szCs w:val="28"/>
          <w:lang w:eastAsia="en-US"/>
        </w:rPr>
        <w:t xml:space="preserve">2.3. Заявление и документы, указанные в пункте 2.1 настоящего Порядка, могут быть направлены заявителем в </w:t>
      </w:r>
      <w:r w:rsidRPr="000F099E">
        <w:rPr>
          <w:rFonts w:eastAsia="Calibri"/>
          <w:sz w:val="28"/>
          <w:szCs w:val="28"/>
        </w:rPr>
        <w:t xml:space="preserve">Администрацию </w:t>
      </w:r>
      <w:r w:rsidR="00E93B45">
        <w:rPr>
          <w:rFonts w:eastAsia="Calibri"/>
          <w:sz w:val="28"/>
          <w:szCs w:val="28"/>
        </w:rPr>
        <w:t>Дмитриев</w:t>
      </w:r>
      <w:r w:rsidRPr="000F099E">
        <w:rPr>
          <w:rFonts w:eastAsia="Calibri"/>
          <w:sz w:val="28"/>
          <w:szCs w:val="28"/>
        </w:rPr>
        <w:t xml:space="preserve">ского района Курской области </w:t>
      </w:r>
      <w:r w:rsidRPr="000F099E">
        <w:rPr>
          <w:rFonts w:eastAsia="Calibri"/>
          <w:bCs/>
          <w:sz w:val="28"/>
          <w:szCs w:val="28"/>
          <w:lang w:eastAsia="en-US"/>
        </w:rPr>
        <w:t>посредством почтовой связи. В этом случае копии документов должны быть удостоверены в установленном законодательством Российской Ф</w:t>
      </w:r>
      <w:r w:rsidRPr="000F099E">
        <w:rPr>
          <w:rFonts w:eastAsia="Calibri"/>
          <w:bCs/>
          <w:sz w:val="28"/>
          <w:szCs w:val="28"/>
          <w:lang w:eastAsia="en-US"/>
        </w:rPr>
        <w:t>е</w:t>
      </w:r>
      <w:r w:rsidRPr="000F099E">
        <w:rPr>
          <w:rFonts w:eastAsia="Calibri"/>
          <w:bCs/>
          <w:sz w:val="28"/>
          <w:szCs w:val="28"/>
          <w:lang w:eastAsia="en-US"/>
        </w:rPr>
        <w:t>дерации порядке. Оригиналы документов не направляются.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F099E">
        <w:rPr>
          <w:rFonts w:eastAsia="Calibri"/>
          <w:sz w:val="28"/>
          <w:szCs w:val="28"/>
          <w:lang w:eastAsia="en-US"/>
        </w:rPr>
        <w:t>Направление заявления и документов посредством почтовой связи осущ</w:t>
      </w:r>
      <w:r w:rsidRPr="000F099E">
        <w:rPr>
          <w:rFonts w:eastAsia="Calibri"/>
          <w:sz w:val="28"/>
          <w:szCs w:val="28"/>
          <w:lang w:eastAsia="en-US"/>
        </w:rPr>
        <w:t>е</w:t>
      </w:r>
      <w:r w:rsidRPr="000F099E">
        <w:rPr>
          <w:rFonts w:eastAsia="Calibri"/>
          <w:sz w:val="28"/>
          <w:szCs w:val="28"/>
          <w:lang w:eastAsia="en-US"/>
        </w:rPr>
        <w:t>ствляется заявителем способом, позволяющим подтвердить факт и дату их н</w:t>
      </w:r>
      <w:r w:rsidRPr="000F099E">
        <w:rPr>
          <w:rFonts w:eastAsia="Calibri"/>
          <w:sz w:val="28"/>
          <w:szCs w:val="28"/>
          <w:lang w:eastAsia="en-US"/>
        </w:rPr>
        <w:t>а</w:t>
      </w:r>
      <w:r w:rsidRPr="000F099E">
        <w:rPr>
          <w:rFonts w:eastAsia="Calibri"/>
          <w:sz w:val="28"/>
          <w:szCs w:val="28"/>
          <w:lang w:eastAsia="en-US"/>
        </w:rPr>
        <w:t>правления.</w:t>
      </w:r>
    </w:p>
    <w:p w:rsidR="00062404" w:rsidRPr="000F099E" w:rsidRDefault="00062404" w:rsidP="00062404">
      <w:pPr>
        <w:pStyle w:val="af2"/>
        <w:autoSpaceDE w:val="0"/>
        <w:autoSpaceDN w:val="0"/>
        <w:adjustRightInd w:val="0"/>
        <w:ind w:left="0"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062404" w:rsidRPr="000F099E" w:rsidRDefault="00062404" w:rsidP="00062404">
      <w:pPr>
        <w:pStyle w:val="af2"/>
        <w:autoSpaceDE w:val="0"/>
        <w:autoSpaceDN w:val="0"/>
        <w:adjustRightInd w:val="0"/>
        <w:ind w:left="0"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0F099E">
        <w:rPr>
          <w:rFonts w:eastAsia="Calibri"/>
          <w:b/>
          <w:sz w:val="28"/>
          <w:szCs w:val="28"/>
          <w:lang w:eastAsia="en-US"/>
        </w:rPr>
        <w:t>3. Порядок рассмотрения заявления о выплате финансовой помощи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3.1. Заявление с приложенными к нему документами регистрируется А</w:t>
      </w:r>
      <w:r w:rsidRPr="000F099E">
        <w:rPr>
          <w:rFonts w:ascii="Times New Roman" w:hAnsi="Times New Roman" w:cs="Times New Roman"/>
          <w:sz w:val="28"/>
          <w:szCs w:val="28"/>
        </w:rPr>
        <w:t>д</w:t>
      </w:r>
      <w:r w:rsidRPr="000F099E"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в день его поступления и в течение одного рабочего дня после резолюции Главы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</w:t>
      </w:r>
      <w:r w:rsidRPr="000F099E">
        <w:rPr>
          <w:rFonts w:ascii="Times New Roman" w:hAnsi="Times New Roman" w:cs="Times New Roman"/>
          <w:sz w:val="28"/>
          <w:szCs w:val="28"/>
        </w:rPr>
        <w:t>р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ской области передается в отдел ГО и ЧС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для рассмотрения на заседании межведомственной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</w:t>
      </w:r>
      <w:r w:rsidRPr="000F099E">
        <w:rPr>
          <w:rFonts w:ascii="Times New Roman" w:hAnsi="Times New Roman" w:cs="Times New Roman"/>
          <w:sz w:val="28"/>
          <w:szCs w:val="28"/>
        </w:rPr>
        <w:t>з</w:t>
      </w:r>
      <w:r w:rsidRPr="000F099E">
        <w:rPr>
          <w:rFonts w:ascii="Times New Roman" w:hAnsi="Times New Roman" w:cs="Times New Roman"/>
          <w:sz w:val="28"/>
          <w:szCs w:val="28"/>
        </w:rPr>
        <w:t xml:space="preserve">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созданной постановлением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</w:t>
      </w:r>
      <w:r w:rsidR="00E93B45">
        <w:rPr>
          <w:rFonts w:ascii="Times New Roman" w:hAnsi="Times New Roman" w:cs="Times New Roman"/>
          <w:sz w:val="28"/>
          <w:szCs w:val="28"/>
        </w:rPr>
        <w:t>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от 18.04.2022 №294 (далее – Комиссия).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3.2. Отдел ГО и ЧС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</w:t>
      </w:r>
      <w:r w:rsidRPr="000F099E">
        <w:rPr>
          <w:rFonts w:ascii="Times New Roman" w:hAnsi="Times New Roman" w:cs="Times New Roman"/>
          <w:sz w:val="28"/>
          <w:szCs w:val="28"/>
        </w:rPr>
        <w:t>б</w:t>
      </w:r>
      <w:r w:rsidRPr="000F099E">
        <w:rPr>
          <w:rFonts w:ascii="Times New Roman" w:hAnsi="Times New Roman" w:cs="Times New Roman"/>
          <w:sz w:val="28"/>
          <w:szCs w:val="28"/>
        </w:rPr>
        <w:t>ласти в течение трех рабочих дней со дня регистрации заявления: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- запрашивает в порядке межведомственного взаимодействия документ уполномоченного государственного органа, подтверждающий, что повреждение или утрата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наступили в результате последствий взрывов взрывоопа</w:t>
      </w:r>
      <w:r w:rsidRPr="000F099E">
        <w:rPr>
          <w:rFonts w:ascii="Times New Roman" w:hAnsi="Times New Roman" w:cs="Times New Roman"/>
          <w:sz w:val="28"/>
          <w:szCs w:val="28"/>
        </w:rPr>
        <w:t>с</w:t>
      </w:r>
      <w:r w:rsidRPr="000F099E">
        <w:rPr>
          <w:rFonts w:ascii="Times New Roman" w:hAnsi="Times New Roman" w:cs="Times New Roman"/>
          <w:sz w:val="28"/>
          <w:szCs w:val="28"/>
        </w:rPr>
        <w:lastRenderedPageBreak/>
        <w:t>ных предметов и (или) обстрелов (постановление об отказе в возбуждении уг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ловного дела, протокол осмотра пострадавшего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и (или) иные докуме</w:t>
      </w:r>
      <w:r w:rsidRPr="000F099E">
        <w:rPr>
          <w:rFonts w:ascii="Times New Roman" w:hAnsi="Times New Roman" w:cs="Times New Roman"/>
          <w:sz w:val="28"/>
          <w:szCs w:val="28"/>
        </w:rPr>
        <w:t>н</w:t>
      </w:r>
      <w:r w:rsidRPr="000F099E">
        <w:rPr>
          <w:rFonts w:ascii="Times New Roman" w:hAnsi="Times New Roman" w:cs="Times New Roman"/>
          <w:sz w:val="28"/>
          <w:szCs w:val="28"/>
        </w:rPr>
        <w:t xml:space="preserve">ты) либо обеспечивает подготовку заключения Комиссии об установлении факта повреждения (утраты)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</w:t>
      </w:r>
      <w:r w:rsidRPr="000F099E">
        <w:rPr>
          <w:rFonts w:ascii="Times New Roman" w:hAnsi="Times New Roman" w:cs="Times New Roman"/>
          <w:sz w:val="28"/>
          <w:szCs w:val="28"/>
        </w:rPr>
        <w:t>с</w:t>
      </w:r>
      <w:r w:rsidRPr="000F099E">
        <w:rPr>
          <w:rFonts w:ascii="Times New Roman" w:hAnsi="Times New Roman" w:cs="Times New Roman"/>
          <w:sz w:val="28"/>
          <w:szCs w:val="28"/>
        </w:rPr>
        <w:t>ных предметов и (или) обстрелов по форме согласно приложению №3 к насто</w:t>
      </w:r>
      <w:r w:rsidRPr="000F099E">
        <w:rPr>
          <w:rFonts w:ascii="Times New Roman" w:hAnsi="Times New Roman" w:cs="Times New Roman"/>
          <w:sz w:val="28"/>
          <w:szCs w:val="28"/>
        </w:rPr>
        <w:t>я</w:t>
      </w:r>
      <w:r w:rsidRPr="000F099E">
        <w:rPr>
          <w:rFonts w:ascii="Times New Roman" w:hAnsi="Times New Roman" w:cs="Times New Roman"/>
          <w:sz w:val="28"/>
          <w:szCs w:val="28"/>
        </w:rPr>
        <w:t xml:space="preserve">щему Порядку. 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целях подготовки заключения Комиссии ос</w:t>
      </w:r>
      <w:r w:rsidRPr="000F099E">
        <w:rPr>
          <w:rFonts w:ascii="Times New Roman" w:hAnsi="Times New Roman" w:cs="Times New Roman"/>
          <w:sz w:val="28"/>
          <w:szCs w:val="28"/>
        </w:rPr>
        <w:t>у</w:t>
      </w:r>
      <w:r w:rsidRPr="000F099E">
        <w:rPr>
          <w:rFonts w:ascii="Times New Roman" w:hAnsi="Times New Roman" w:cs="Times New Roman"/>
          <w:sz w:val="28"/>
          <w:szCs w:val="28"/>
        </w:rPr>
        <w:t>ществляется членами Комиссии в присутствии заявителя. Заявитель ознакамлив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>ется с содержанием заключения Комиссии под роспись. Заключение Комиссии оформляется в двух экземплярах: один - для заявителя, второй -   хранится в уче</w:t>
      </w:r>
      <w:r w:rsidRPr="000F099E">
        <w:rPr>
          <w:rFonts w:ascii="Times New Roman" w:hAnsi="Times New Roman" w:cs="Times New Roman"/>
          <w:sz w:val="28"/>
          <w:szCs w:val="28"/>
        </w:rPr>
        <w:t>т</w:t>
      </w:r>
      <w:r w:rsidRPr="000F099E">
        <w:rPr>
          <w:rFonts w:ascii="Times New Roman" w:hAnsi="Times New Roman" w:cs="Times New Roman"/>
          <w:sz w:val="28"/>
          <w:szCs w:val="28"/>
        </w:rPr>
        <w:t>ном деле;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- обеспечивает подготовку отчета об оценке</w:t>
      </w:r>
      <w:r w:rsidRPr="000F099E">
        <w:rPr>
          <w:bCs/>
          <w:sz w:val="28"/>
          <w:szCs w:val="28"/>
        </w:rPr>
        <w:t xml:space="preserve"> ущерба, причиненного гра</w:t>
      </w:r>
      <w:r w:rsidRPr="000F099E">
        <w:rPr>
          <w:bCs/>
          <w:sz w:val="28"/>
          <w:szCs w:val="28"/>
        </w:rPr>
        <w:t>ж</w:t>
      </w:r>
      <w:r w:rsidRPr="000F099E">
        <w:rPr>
          <w:bCs/>
          <w:sz w:val="28"/>
          <w:szCs w:val="28"/>
        </w:rPr>
        <w:t xml:space="preserve">данину в связи с утратой или повреждением </w:t>
      </w:r>
      <w:r w:rsidR="00E93B45">
        <w:rPr>
          <w:bCs/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в результате последствий взрывов взрывоопасных предметов и (или) обстрелов, (далее – отчет об оценке, экспертное заключение)</w:t>
      </w:r>
      <w:r w:rsidRPr="000F099E">
        <w:rPr>
          <w:bCs/>
          <w:sz w:val="28"/>
          <w:szCs w:val="28"/>
        </w:rPr>
        <w:t xml:space="preserve"> в соответствии с пунктами 1.7 и 6.2 настоящего Порядка с соблюдением требований </w:t>
      </w:r>
      <w:r w:rsidRPr="000F099E">
        <w:rPr>
          <w:sz w:val="28"/>
          <w:szCs w:val="28"/>
        </w:rPr>
        <w:t>Федерального закона от 05.04.2013 №44-ФЗ «О ко</w:t>
      </w:r>
      <w:r w:rsidRPr="000F099E">
        <w:rPr>
          <w:sz w:val="28"/>
          <w:szCs w:val="28"/>
        </w:rPr>
        <w:t>н</w:t>
      </w:r>
      <w:r w:rsidRPr="000F099E">
        <w:rPr>
          <w:sz w:val="28"/>
          <w:szCs w:val="28"/>
        </w:rPr>
        <w:t>трактной системе в сфере закупок товаров, работ, услуг для обеспечения госуда</w:t>
      </w:r>
      <w:r w:rsidRPr="000F099E">
        <w:rPr>
          <w:sz w:val="28"/>
          <w:szCs w:val="28"/>
        </w:rPr>
        <w:t>р</w:t>
      </w:r>
      <w:r w:rsidRPr="000F099E">
        <w:rPr>
          <w:sz w:val="28"/>
          <w:szCs w:val="28"/>
        </w:rPr>
        <w:t>ственных и муниципальных нужд».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Заявитель вправе самостоятельно предоставить в Комиссию экспертное з</w:t>
      </w:r>
      <w:r w:rsidRPr="000F099E">
        <w:rPr>
          <w:sz w:val="28"/>
          <w:szCs w:val="28"/>
        </w:rPr>
        <w:t>а</w:t>
      </w:r>
      <w:r w:rsidRPr="000F099E">
        <w:rPr>
          <w:sz w:val="28"/>
          <w:szCs w:val="28"/>
        </w:rPr>
        <w:t>ключение, соответствующее требованиям Федерального закона от 29.07.1998 №135-ФЗ «Об оценочной деятельности в Российской Федерации» по собственной инициативе;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- обеспечивает подготовку заседания Комиссии для рассмотрения пост</w:t>
      </w:r>
      <w:r w:rsidRPr="000F099E">
        <w:rPr>
          <w:rFonts w:ascii="Times New Roman" w:hAnsi="Times New Roman" w:cs="Times New Roman"/>
          <w:sz w:val="28"/>
          <w:szCs w:val="28"/>
        </w:rPr>
        <w:t>у</w:t>
      </w:r>
      <w:r w:rsidRPr="000F099E">
        <w:rPr>
          <w:rFonts w:ascii="Times New Roman" w:hAnsi="Times New Roman" w:cs="Times New Roman"/>
          <w:sz w:val="28"/>
          <w:szCs w:val="28"/>
        </w:rPr>
        <w:t>пившего заявления.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3.3. Комиссия в течение трех рабочих дней со дня получения (оформления) документов, указанных в пункте 3.2 настоящего Порядка, рассматривает заявл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>ние и представленные документы и принимает решение: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- о наличии права заявителя на выплату финансовой помощи;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- об отказе в выплате финансовой помощи.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В течение срока, установленного абзацем первым настоящего пункта, К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миссия вправе осуществить проверку достоверности сведений, содержащихся  в документах, указанных в пункте 2.1 настоящего Порядка. 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3.4. Комиссия информирует заявителя устно посредством телефонной св</w:t>
      </w:r>
      <w:r w:rsidRPr="000F099E">
        <w:rPr>
          <w:rFonts w:ascii="Times New Roman" w:hAnsi="Times New Roman" w:cs="Times New Roman"/>
          <w:sz w:val="28"/>
          <w:szCs w:val="28"/>
        </w:rPr>
        <w:t>я</w:t>
      </w:r>
      <w:r w:rsidRPr="000F099E">
        <w:rPr>
          <w:rFonts w:ascii="Times New Roman" w:hAnsi="Times New Roman" w:cs="Times New Roman"/>
          <w:sz w:val="28"/>
          <w:szCs w:val="28"/>
        </w:rPr>
        <w:t>зи о дате и времени заседания Комиссии. Заявитель вправе присутствовать на з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>седании Комиссии. Отсутствие заявителя на заседании Комиссии не является препятствием для рассмотрения заявления и приятия Комиссией решения.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3.5. Заявитель вправе знакомиться с материалами, рассматриваемыми на заседании Комиссии по его заявлению.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3.6. Комиссия правомочна принимать решения, если на ее заседании пр</w:t>
      </w:r>
      <w:r w:rsidRPr="000F099E">
        <w:rPr>
          <w:sz w:val="28"/>
          <w:szCs w:val="28"/>
        </w:rPr>
        <w:t>и</w:t>
      </w:r>
      <w:r w:rsidRPr="000F099E">
        <w:rPr>
          <w:sz w:val="28"/>
          <w:szCs w:val="28"/>
        </w:rPr>
        <w:t xml:space="preserve">сутствует не менее половины от общего числа ее членов. 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Комиссия принимает решения путем открытого голосования. Член коми</w:t>
      </w:r>
      <w:r w:rsidRPr="000F099E">
        <w:rPr>
          <w:sz w:val="28"/>
          <w:szCs w:val="28"/>
        </w:rPr>
        <w:t>с</w:t>
      </w:r>
      <w:r w:rsidRPr="000F099E">
        <w:rPr>
          <w:sz w:val="28"/>
          <w:szCs w:val="28"/>
        </w:rPr>
        <w:t xml:space="preserve">сии имеет один голос и осуществляет свои полномочия лично. 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Решение о наличии права на выплату финансовой помощи либо об отказе в выплате финансовой помощи гражданину принимается Комиссией коллегиал</w:t>
      </w:r>
      <w:r w:rsidRPr="000F099E">
        <w:rPr>
          <w:rFonts w:ascii="Times New Roman" w:hAnsi="Times New Roman" w:cs="Times New Roman"/>
          <w:sz w:val="28"/>
          <w:szCs w:val="28"/>
        </w:rPr>
        <w:t>ь</w:t>
      </w:r>
      <w:r w:rsidRPr="000F099E">
        <w:rPr>
          <w:rFonts w:ascii="Times New Roman" w:hAnsi="Times New Roman" w:cs="Times New Roman"/>
          <w:sz w:val="28"/>
          <w:szCs w:val="28"/>
        </w:rPr>
        <w:t>но большинством голосов от общего числа членов Комиссии и оформляется в в</w:t>
      </w:r>
      <w:r w:rsidRPr="000F099E">
        <w:rPr>
          <w:rFonts w:ascii="Times New Roman" w:hAnsi="Times New Roman" w:cs="Times New Roman"/>
          <w:sz w:val="28"/>
          <w:szCs w:val="28"/>
        </w:rPr>
        <w:t>и</w:t>
      </w:r>
      <w:r w:rsidRPr="000F099E">
        <w:rPr>
          <w:rFonts w:ascii="Times New Roman" w:hAnsi="Times New Roman" w:cs="Times New Roman"/>
          <w:sz w:val="28"/>
          <w:szCs w:val="28"/>
        </w:rPr>
        <w:t>де заключения по форме согласно приложениям №</w:t>
      </w:r>
      <w:r w:rsidR="00342767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</w:rPr>
        <w:t>4, №</w:t>
      </w:r>
      <w:r w:rsidR="00342767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</w:rPr>
        <w:t xml:space="preserve">5 к настоящему Порядку. Заключение Комиссии оформляется в двух экземплярах: один - для заявителя, </w:t>
      </w:r>
      <w:r w:rsidRPr="000F099E">
        <w:rPr>
          <w:rFonts w:ascii="Times New Roman" w:hAnsi="Times New Roman" w:cs="Times New Roman"/>
          <w:sz w:val="28"/>
          <w:szCs w:val="28"/>
        </w:rPr>
        <w:lastRenderedPageBreak/>
        <w:t>второй - хранится в учетном деле.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Комиссии или его заместителя, председательствующего на заседании Комиссии.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3.7. Заключение Комиссии о наличии права на получение финансовой п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 xml:space="preserve">мощи должно содержать фамилию, имя, отчество (при наличии) заявителя, адрес его регистрации по месту жительства, марку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, государственный номер (государственный регистрационный знак)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>, адрес, по которому оно н</w:t>
      </w:r>
      <w:r w:rsidRPr="000F099E">
        <w:rPr>
          <w:sz w:val="28"/>
          <w:szCs w:val="28"/>
        </w:rPr>
        <w:t>а</w:t>
      </w:r>
      <w:r w:rsidRPr="000F099E">
        <w:rPr>
          <w:sz w:val="28"/>
          <w:szCs w:val="28"/>
        </w:rPr>
        <w:t>ходилось на момент причинения ущерба, размер причиненного ущерба по резул</w:t>
      </w:r>
      <w:r w:rsidRPr="000F099E">
        <w:rPr>
          <w:sz w:val="28"/>
          <w:szCs w:val="28"/>
        </w:rPr>
        <w:t>ь</w:t>
      </w:r>
      <w:r w:rsidRPr="000F099E">
        <w:rPr>
          <w:sz w:val="28"/>
          <w:szCs w:val="28"/>
        </w:rPr>
        <w:t>татам отчета об оценке (экспертного заключения), размер фактически выплач</w:t>
      </w:r>
      <w:r w:rsidRPr="000F099E">
        <w:rPr>
          <w:sz w:val="28"/>
          <w:szCs w:val="28"/>
        </w:rPr>
        <w:t>и</w:t>
      </w:r>
      <w:r w:rsidRPr="000F099E">
        <w:rPr>
          <w:sz w:val="28"/>
          <w:szCs w:val="28"/>
        </w:rPr>
        <w:t>ваемой финансовой помощи.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Заключение Комиссии об отказе в выплате финансовой помощи должно содержать фамилию, имя, отчество (при наличии) заявителя, адрес его регистр</w:t>
      </w:r>
      <w:r w:rsidRPr="000F099E">
        <w:rPr>
          <w:sz w:val="28"/>
          <w:szCs w:val="28"/>
        </w:rPr>
        <w:t>а</w:t>
      </w:r>
      <w:r w:rsidRPr="000F099E">
        <w:rPr>
          <w:sz w:val="28"/>
          <w:szCs w:val="28"/>
        </w:rPr>
        <w:t xml:space="preserve">ции  по месту жительства, марку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>, государственный номер (государс</w:t>
      </w:r>
      <w:r w:rsidRPr="000F099E">
        <w:rPr>
          <w:sz w:val="28"/>
          <w:szCs w:val="28"/>
        </w:rPr>
        <w:t>т</w:t>
      </w:r>
      <w:r w:rsidRPr="000F099E">
        <w:rPr>
          <w:sz w:val="28"/>
          <w:szCs w:val="28"/>
        </w:rPr>
        <w:t xml:space="preserve">венный регистрационный знак)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>, адрес, по которому оно находилось на момент причинения ущерба, основания для отказа в выплате финансовой помощи в соответствии с пунктом 3.9 настоящего Порядка.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3.8. Размер финансовой помощи определяется Комиссией на основании отчета об оценке (экспертного заключения), подготовленного в соответствии с пунктами 1.7 и 3.2 настоящего Порядка, но не может превышать 1</w:t>
      </w:r>
      <w:r w:rsidR="00342767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</w:rPr>
        <w:t>000</w:t>
      </w:r>
      <w:r w:rsidR="00342767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</w:rPr>
        <w:t xml:space="preserve">000 (один миллион) рублей на одно </w:t>
      </w:r>
      <w:r w:rsidR="00E93B45">
        <w:rPr>
          <w:rFonts w:ascii="Times New Roman" w:hAnsi="Times New Roman" w:cs="Times New Roman"/>
          <w:sz w:val="28"/>
          <w:szCs w:val="28"/>
        </w:rPr>
        <w:t>имущество</w:t>
      </w:r>
      <w:r w:rsidRPr="000F099E">
        <w:rPr>
          <w:rFonts w:ascii="Times New Roman" w:hAnsi="Times New Roman" w:cs="Times New Roman"/>
          <w:sz w:val="28"/>
          <w:szCs w:val="28"/>
        </w:rPr>
        <w:t xml:space="preserve"> по каждому факту причинения вреда в р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>зультате последствий взрывов взрывоопасных предметов и (или) обстрелов.</w:t>
      </w:r>
    </w:p>
    <w:p w:rsidR="00062404" w:rsidRPr="000F099E" w:rsidRDefault="00062404" w:rsidP="00062404">
      <w:pPr>
        <w:ind w:firstLine="851"/>
        <w:jc w:val="both"/>
        <w:rPr>
          <w:bCs/>
          <w:sz w:val="28"/>
          <w:szCs w:val="28"/>
        </w:rPr>
      </w:pPr>
      <w:r w:rsidRPr="000F099E">
        <w:rPr>
          <w:bCs/>
          <w:sz w:val="28"/>
          <w:szCs w:val="28"/>
        </w:rPr>
        <w:t xml:space="preserve">В случае, если </w:t>
      </w:r>
      <w:r w:rsidR="00E93B45">
        <w:rPr>
          <w:bCs/>
          <w:sz w:val="28"/>
          <w:szCs w:val="28"/>
        </w:rPr>
        <w:t>имущество</w:t>
      </w:r>
      <w:r w:rsidRPr="000F099E">
        <w:rPr>
          <w:bCs/>
          <w:sz w:val="28"/>
          <w:szCs w:val="28"/>
        </w:rPr>
        <w:t xml:space="preserve"> находится в долевой собственности, размер в</w:t>
      </w:r>
      <w:r w:rsidRPr="000F099E">
        <w:rPr>
          <w:bCs/>
          <w:sz w:val="28"/>
          <w:szCs w:val="28"/>
        </w:rPr>
        <w:t>ы</w:t>
      </w:r>
      <w:r w:rsidRPr="000F099E">
        <w:rPr>
          <w:bCs/>
          <w:sz w:val="28"/>
          <w:szCs w:val="28"/>
        </w:rPr>
        <w:t>платы финансовой помощи определяется пропорционально долям в праве собс</w:t>
      </w:r>
      <w:r w:rsidRPr="000F099E">
        <w:rPr>
          <w:bCs/>
          <w:sz w:val="28"/>
          <w:szCs w:val="28"/>
        </w:rPr>
        <w:t>т</w:t>
      </w:r>
      <w:r w:rsidRPr="000F099E">
        <w:rPr>
          <w:bCs/>
          <w:sz w:val="28"/>
          <w:szCs w:val="28"/>
        </w:rPr>
        <w:t xml:space="preserve">венности на </w:t>
      </w:r>
      <w:r w:rsidR="00E93B45">
        <w:rPr>
          <w:bCs/>
          <w:sz w:val="28"/>
          <w:szCs w:val="28"/>
        </w:rPr>
        <w:t>имущество</w:t>
      </w:r>
      <w:r w:rsidRPr="000F099E">
        <w:rPr>
          <w:bCs/>
          <w:sz w:val="28"/>
          <w:szCs w:val="28"/>
        </w:rPr>
        <w:t>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3.9. Основаниями для отказа в выплате финансовой помощи являются сл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>дующие случаи: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а) заявитель не является собственником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>, пострадавшего в р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>зультате последствий взрывов взрывоопасных предметов и (или) обстрелов либо его законным наследником;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б) заявитель не обеспечил доступ для обследования и составления док</w:t>
      </w:r>
      <w:r w:rsidRPr="000F099E">
        <w:rPr>
          <w:rFonts w:ascii="Times New Roman" w:hAnsi="Times New Roman" w:cs="Times New Roman"/>
          <w:sz w:val="28"/>
          <w:szCs w:val="28"/>
        </w:rPr>
        <w:t>у</w:t>
      </w:r>
      <w:r w:rsidRPr="000F099E">
        <w:rPr>
          <w:rFonts w:ascii="Times New Roman" w:hAnsi="Times New Roman" w:cs="Times New Roman"/>
          <w:sz w:val="28"/>
          <w:szCs w:val="28"/>
        </w:rPr>
        <w:t xml:space="preserve">ментов, подтверждающих причинение ущерба </w:t>
      </w:r>
      <w:r w:rsidR="00342767">
        <w:rPr>
          <w:rFonts w:ascii="Times New Roman" w:hAnsi="Times New Roman" w:cs="Times New Roman"/>
          <w:sz w:val="28"/>
          <w:szCs w:val="28"/>
        </w:rPr>
        <w:t>имуществу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</w:t>
      </w:r>
      <w:r w:rsidRPr="000F099E">
        <w:rPr>
          <w:rFonts w:ascii="Times New Roman" w:hAnsi="Times New Roman" w:cs="Times New Roman"/>
          <w:sz w:val="28"/>
          <w:szCs w:val="28"/>
        </w:rPr>
        <w:t>т</w:t>
      </w:r>
      <w:r w:rsidRPr="000F099E">
        <w:rPr>
          <w:rFonts w:ascii="Times New Roman" w:hAnsi="Times New Roman" w:cs="Times New Roman"/>
          <w:sz w:val="28"/>
          <w:szCs w:val="28"/>
        </w:rPr>
        <w:t>вий взрывов взрывоопасных предметов и (или) обстрелов, и (или) отчета об оце</w:t>
      </w:r>
      <w:r w:rsidRPr="000F099E">
        <w:rPr>
          <w:rFonts w:ascii="Times New Roman" w:hAnsi="Times New Roman" w:cs="Times New Roman"/>
          <w:sz w:val="28"/>
          <w:szCs w:val="28"/>
        </w:rPr>
        <w:t>н</w:t>
      </w:r>
      <w:r w:rsidRPr="000F099E">
        <w:rPr>
          <w:rFonts w:ascii="Times New Roman" w:hAnsi="Times New Roman" w:cs="Times New Roman"/>
          <w:sz w:val="28"/>
          <w:szCs w:val="28"/>
        </w:rPr>
        <w:t>ке (экспертного заключения);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в) заявитель не предоставил (предоставил не в полном объеме) документы, указанные в пункте 2.1 настоящего Порядка;</w:t>
      </w:r>
    </w:p>
    <w:p w:rsidR="00062404" w:rsidRPr="000F099E" w:rsidRDefault="00062404" w:rsidP="0006240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г) предоставленные заявление и (или) документы содержат подчистки и исправления текста;</w:t>
      </w:r>
    </w:p>
    <w:p w:rsidR="00062404" w:rsidRPr="000F099E" w:rsidRDefault="00062404" w:rsidP="0006240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д) предоставленные заявление и (или) документы оформлены с нарушен</w:t>
      </w:r>
      <w:r w:rsidRPr="000F099E">
        <w:rPr>
          <w:sz w:val="28"/>
          <w:szCs w:val="28"/>
        </w:rPr>
        <w:t>и</w:t>
      </w:r>
      <w:r w:rsidRPr="000F099E">
        <w:rPr>
          <w:sz w:val="28"/>
          <w:szCs w:val="28"/>
        </w:rPr>
        <w:t>ем требований, установленных настоящим Порядком;</w:t>
      </w:r>
    </w:p>
    <w:p w:rsidR="00062404" w:rsidRPr="000F099E" w:rsidRDefault="00062404" w:rsidP="0006240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е) заявление и (или) документы содержат повреждения, наличие которых не позволяет в полном объеме использовать информацию и сведения, содерж</w:t>
      </w:r>
      <w:r w:rsidRPr="000F099E">
        <w:rPr>
          <w:sz w:val="28"/>
          <w:szCs w:val="28"/>
        </w:rPr>
        <w:t>а</w:t>
      </w:r>
      <w:r w:rsidRPr="000F099E">
        <w:rPr>
          <w:sz w:val="28"/>
          <w:szCs w:val="28"/>
        </w:rPr>
        <w:t>щиеся в них;</w:t>
      </w:r>
    </w:p>
    <w:p w:rsidR="00062404" w:rsidRPr="000F099E" w:rsidRDefault="00062404" w:rsidP="0006240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ж) предоставленные документы утратили силу или являются недейств</w:t>
      </w:r>
      <w:r w:rsidRPr="000F099E">
        <w:rPr>
          <w:sz w:val="28"/>
          <w:szCs w:val="28"/>
        </w:rPr>
        <w:t>и</w:t>
      </w:r>
      <w:r w:rsidRPr="000F099E">
        <w:rPr>
          <w:sz w:val="28"/>
          <w:szCs w:val="28"/>
        </w:rPr>
        <w:t>тельными на момент обращения;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з) установлен факт недостоверности сведений, содержащихся в предоста</w:t>
      </w:r>
      <w:r w:rsidRPr="000F099E">
        <w:rPr>
          <w:rFonts w:ascii="Times New Roman" w:hAnsi="Times New Roman" w:cs="Times New Roman"/>
          <w:sz w:val="28"/>
          <w:szCs w:val="28"/>
        </w:rPr>
        <w:t>в</w:t>
      </w:r>
      <w:r w:rsidRPr="000F099E">
        <w:rPr>
          <w:rFonts w:ascii="Times New Roman" w:hAnsi="Times New Roman" w:cs="Times New Roman"/>
          <w:sz w:val="28"/>
          <w:szCs w:val="28"/>
        </w:rPr>
        <w:t>ленных заявителем документах;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и) отсутствует подтверждение причинения ущерба </w:t>
      </w:r>
      <w:r w:rsidR="00342767">
        <w:rPr>
          <w:rFonts w:ascii="Times New Roman" w:hAnsi="Times New Roman" w:cs="Times New Roman"/>
          <w:sz w:val="28"/>
          <w:szCs w:val="28"/>
        </w:rPr>
        <w:t>имуществу</w:t>
      </w:r>
      <w:r w:rsidRPr="000F099E">
        <w:rPr>
          <w:rFonts w:ascii="Times New Roman" w:hAnsi="Times New Roman" w:cs="Times New Roman"/>
          <w:sz w:val="28"/>
          <w:szCs w:val="28"/>
        </w:rPr>
        <w:t xml:space="preserve"> заявителя в </w:t>
      </w:r>
      <w:r w:rsidRPr="000F099E">
        <w:rPr>
          <w:rFonts w:ascii="Times New Roman" w:hAnsi="Times New Roman" w:cs="Times New Roman"/>
          <w:sz w:val="28"/>
          <w:szCs w:val="28"/>
        </w:rPr>
        <w:lastRenderedPageBreak/>
        <w:t>результате последствий взрывов взрывоопасных предметов и (или) обстрелов;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к) ущерб </w:t>
      </w:r>
      <w:r w:rsidR="00342767">
        <w:rPr>
          <w:rFonts w:ascii="Times New Roman" w:hAnsi="Times New Roman" w:cs="Times New Roman"/>
          <w:sz w:val="28"/>
          <w:szCs w:val="28"/>
        </w:rPr>
        <w:t>имуществу</w:t>
      </w:r>
      <w:r w:rsidRPr="000F099E">
        <w:rPr>
          <w:rFonts w:ascii="Times New Roman" w:hAnsi="Times New Roman" w:cs="Times New Roman"/>
          <w:sz w:val="28"/>
          <w:szCs w:val="28"/>
        </w:rPr>
        <w:t xml:space="preserve"> на момент принятия решения Комиссии   восстано</w:t>
      </w:r>
      <w:r w:rsidRPr="000F099E">
        <w:rPr>
          <w:rFonts w:ascii="Times New Roman" w:hAnsi="Times New Roman" w:cs="Times New Roman"/>
          <w:sz w:val="28"/>
          <w:szCs w:val="28"/>
        </w:rPr>
        <w:t>в</w:t>
      </w:r>
      <w:r w:rsidRPr="000F099E">
        <w:rPr>
          <w:rFonts w:ascii="Times New Roman" w:hAnsi="Times New Roman" w:cs="Times New Roman"/>
          <w:sz w:val="28"/>
          <w:szCs w:val="28"/>
        </w:rPr>
        <w:t>лен без использования денежных средств заявителя;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л) ущерб </w:t>
      </w:r>
      <w:r w:rsidR="00342767">
        <w:rPr>
          <w:rFonts w:ascii="Times New Roman" w:hAnsi="Times New Roman" w:cs="Times New Roman"/>
          <w:sz w:val="28"/>
          <w:szCs w:val="28"/>
        </w:rPr>
        <w:t>имуществу</w:t>
      </w:r>
      <w:r w:rsidRPr="000F099E">
        <w:rPr>
          <w:rFonts w:ascii="Times New Roman" w:hAnsi="Times New Roman" w:cs="Times New Roman"/>
          <w:sz w:val="28"/>
          <w:szCs w:val="28"/>
        </w:rPr>
        <w:t xml:space="preserve"> причинен в результате последствий взрывов взрыв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опасных предметов и (или) обстрелов за пределами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м) заявление и документы поданы гражданином с нарушением срока, уст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>новленного пунктом 5.1 настоящего Порядка.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3.10. Комиссия в течение одного рабочего дня со дня принятия решения в соответствии с пунктом 3.3 настоящего Порядка уведомляет заявителя об одном из принятых решений: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а) о наличии права заявителя на выплату финансовой помощи и ее размере;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б) об отказе в выплате финансовой помощи.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F099E">
        <w:rPr>
          <w:sz w:val="28"/>
          <w:szCs w:val="28"/>
        </w:rPr>
        <w:t>Уведомление заявителя</w:t>
      </w:r>
      <w:r w:rsidRPr="000F099E">
        <w:rPr>
          <w:rFonts w:eastAsia="Calibri"/>
          <w:sz w:val="28"/>
          <w:szCs w:val="28"/>
        </w:rPr>
        <w:t xml:space="preserve"> осуществляется путем вручения заключения К</w:t>
      </w:r>
      <w:r w:rsidRPr="000F099E">
        <w:rPr>
          <w:rFonts w:eastAsia="Calibri"/>
          <w:sz w:val="28"/>
          <w:szCs w:val="28"/>
        </w:rPr>
        <w:t>о</w:t>
      </w:r>
      <w:r w:rsidRPr="000F099E">
        <w:rPr>
          <w:rFonts w:eastAsia="Calibri"/>
          <w:sz w:val="28"/>
          <w:szCs w:val="28"/>
        </w:rPr>
        <w:t>миссии лично заявителю под роспись либо путем направления заявителю закл</w:t>
      </w:r>
      <w:r w:rsidRPr="000F099E">
        <w:rPr>
          <w:rFonts w:eastAsia="Calibri"/>
          <w:sz w:val="28"/>
          <w:szCs w:val="28"/>
        </w:rPr>
        <w:t>ю</w:t>
      </w:r>
      <w:r w:rsidRPr="000F099E">
        <w:rPr>
          <w:rFonts w:eastAsia="Calibri"/>
          <w:sz w:val="28"/>
          <w:szCs w:val="28"/>
        </w:rPr>
        <w:t>чения Комиссии посредством почтовой связи или по электронной почте на адрес, указанный в заявлении, а также дополнительно путем информирования заявителя посредством телефонной связи</w:t>
      </w:r>
      <w:r w:rsidRPr="000F099E">
        <w:rPr>
          <w:rFonts w:eastAsia="Calibri"/>
          <w:sz w:val="28"/>
          <w:szCs w:val="28"/>
          <w:lang w:eastAsia="en-US"/>
        </w:rPr>
        <w:t>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F099E">
        <w:rPr>
          <w:rFonts w:eastAsia="Calibri"/>
          <w:sz w:val="28"/>
          <w:szCs w:val="28"/>
          <w:lang w:eastAsia="en-US"/>
        </w:rPr>
        <w:t xml:space="preserve">3.11. Гражданин вправе повторно предоставить в Администрацию </w:t>
      </w:r>
      <w:r w:rsidR="00E93B45">
        <w:rPr>
          <w:rFonts w:eastAsia="Calibri"/>
          <w:sz w:val="28"/>
          <w:szCs w:val="28"/>
          <w:lang w:eastAsia="en-US"/>
        </w:rPr>
        <w:t>Дми</w:t>
      </w:r>
      <w:r w:rsidR="00E93B45">
        <w:rPr>
          <w:rFonts w:eastAsia="Calibri"/>
          <w:sz w:val="28"/>
          <w:szCs w:val="28"/>
          <w:lang w:eastAsia="en-US"/>
        </w:rPr>
        <w:t>т</w:t>
      </w:r>
      <w:r w:rsidR="00E93B45">
        <w:rPr>
          <w:rFonts w:eastAsia="Calibri"/>
          <w:sz w:val="28"/>
          <w:szCs w:val="28"/>
          <w:lang w:eastAsia="en-US"/>
        </w:rPr>
        <w:t>риев</w:t>
      </w:r>
      <w:r w:rsidRPr="000F099E">
        <w:rPr>
          <w:rFonts w:eastAsia="Calibri"/>
          <w:sz w:val="28"/>
          <w:szCs w:val="28"/>
          <w:lang w:eastAsia="en-US"/>
        </w:rPr>
        <w:t>ского района Курской области заявление о выплате финансовой помощи п</w:t>
      </w:r>
      <w:r w:rsidRPr="000F099E">
        <w:rPr>
          <w:rFonts w:eastAsia="Calibri"/>
          <w:sz w:val="28"/>
          <w:szCs w:val="28"/>
          <w:lang w:eastAsia="en-US"/>
        </w:rPr>
        <w:t>о</w:t>
      </w:r>
      <w:r w:rsidRPr="000F099E">
        <w:rPr>
          <w:rFonts w:eastAsia="Calibri"/>
          <w:sz w:val="28"/>
          <w:szCs w:val="28"/>
          <w:lang w:eastAsia="en-US"/>
        </w:rPr>
        <w:t>сле устранения причин, послуживших основанием для отказа в выплате финанс</w:t>
      </w:r>
      <w:r w:rsidRPr="000F099E">
        <w:rPr>
          <w:rFonts w:eastAsia="Calibri"/>
          <w:sz w:val="28"/>
          <w:szCs w:val="28"/>
          <w:lang w:eastAsia="en-US"/>
        </w:rPr>
        <w:t>о</w:t>
      </w:r>
      <w:r w:rsidRPr="000F099E">
        <w:rPr>
          <w:rFonts w:eastAsia="Calibri"/>
          <w:sz w:val="28"/>
          <w:szCs w:val="28"/>
          <w:lang w:eastAsia="en-US"/>
        </w:rPr>
        <w:t xml:space="preserve">вой помощи, в пределах срока, установленного пунктом 5.1 настоящего Порядка. 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0F099E">
        <w:rPr>
          <w:rFonts w:eastAsia="Calibri"/>
          <w:b/>
          <w:sz w:val="28"/>
          <w:szCs w:val="28"/>
          <w:lang w:eastAsia="en-US"/>
        </w:rPr>
        <w:t>4. Порядок выплаты финансовой помощи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4.1. В течение одного рабочего дня после оформления заключения Коми</w:t>
      </w:r>
      <w:r w:rsidRPr="000F099E">
        <w:rPr>
          <w:rFonts w:ascii="Times New Roman" w:hAnsi="Times New Roman" w:cs="Times New Roman"/>
          <w:sz w:val="28"/>
          <w:szCs w:val="28"/>
        </w:rPr>
        <w:t>с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сии о наличии права гражданина на выплату финансовой помощи отдел ГО и ЧС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направляет заключение Комиссии с приложением копий заявления и представленных заявителем док</w:t>
      </w:r>
      <w:r w:rsidRPr="000F099E">
        <w:rPr>
          <w:rFonts w:ascii="Times New Roman" w:hAnsi="Times New Roman" w:cs="Times New Roman"/>
          <w:sz w:val="28"/>
          <w:szCs w:val="28"/>
        </w:rPr>
        <w:t>у</w:t>
      </w:r>
      <w:r w:rsidRPr="000F099E">
        <w:rPr>
          <w:rFonts w:ascii="Times New Roman" w:hAnsi="Times New Roman" w:cs="Times New Roman"/>
          <w:sz w:val="28"/>
          <w:szCs w:val="28"/>
        </w:rPr>
        <w:t xml:space="preserve">ментов, а также копии отчета об оценке (экспертного заключения) в </w:t>
      </w:r>
      <w:r w:rsidR="00F81DA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42382451"/>
      <w:r w:rsidRPr="000F09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bookmarkEnd w:id="7"/>
      <w:r w:rsidRPr="000F099E">
        <w:rPr>
          <w:rFonts w:ascii="Times New Roman" w:hAnsi="Times New Roman" w:cs="Times New Roman"/>
          <w:sz w:val="28"/>
          <w:szCs w:val="28"/>
        </w:rPr>
        <w:t>.</w:t>
      </w:r>
    </w:p>
    <w:p w:rsidR="00062404" w:rsidRPr="000F099E" w:rsidRDefault="00062404" w:rsidP="00062404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4.2. В течение двух рабочих дней со дня получения заключения Комиссии, указанного в пункте 4.1 настоящего Порядка, </w:t>
      </w:r>
      <w:r w:rsidR="00F81DAF">
        <w:rPr>
          <w:sz w:val="28"/>
          <w:szCs w:val="28"/>
        </w:rPr>
        <w:t>финансовое управление</w:t>
      </w:r>
      <w:r w:rsidRPr="000F099E">
        <w:rPr>
          <w:sz w:val="28"/>
          <w:szCs w:val="28"/>
        </w:rPr>
        <w:t xml:space="preserve"> </w:t>
      </w:r>
      <w:bookmarkStart w:id="8" w:name="_Hlk142409556"/>
      <w:r w:rsidRPr="000F099E">
        <w:rPr>
          <w:sz w:val="28"/>
          <w:szCs w:val="28"/>
        </w:rPr>
        <w:t>Админис</w:t>
      </w:r>
      <w:r w:rsidRPr="000F099E">
        <w:rPr>
          <w:sz w:val="28"/>
          <w:szCs w:val="28"/>
        </w:rPr>
        <w:t>т</w:t>
      </w:r>
      <w:r w:rsidRPr="000F099E">
        <w:rPr>
          <w:sz w:val="28"/>
          <w:szCs w:val="28"/>
        </w:rPr>
        <w:t xml:space="preserve">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 </w:t>
      </w:r>
      <w:bookmarkEnd w:id="8"/>
      <w:r w:rsidRPr="000F099E">
        <w:rPr>
          <w:sz w:val="28"/>
          <w:szCs w:val="28"/>
        </w:rPr>
        <w:t>готовит проект распоряжения А</w:t>
      </w:r>
      <w:r w:rsidRPr="000F099E">
        <w:rPr>
          <w:sz w:val="28"/>
          <w:szCs w:val="28"/>
        </w:rPr>
        <w:t>д</w:t>
      </w:r>
      <w:r w:rsidRPr="000F099E">
        <w:rPr>
          <w:sz w:val="28"/>
          <w:szCs w:val="28"/>
        </w:rPr>
        <w:t xml:space="preserve">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 о выделении денежных средств из резервного фонда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Курской о</w:t>
      </w:r>
      <w:r w:rsidRPr="000F099E">
        <w:rPr>
          <w:sz w:val="28"/>
          <w:szCs w:val="28"/>
        </w:rPr>
        <w:t>б</w:t>
      </w:r>
      <w:r w:rsidRPr="000F099E">
        <w:rPr>
          <w:sz w:val="28"/>
          <w:szCs w:val="28"/>
        </w:rPr>
        <w:t>ласти для выплаты финансовой помощи гражданину (далее – распоряжение) в п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 xml:space="preserve">рядке, установленном постановлением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 от </w:t>
      </w:r>
      <w:r w:rsidR="00F81DAF">
        <w:rPr>
          <w:sz w:val="28"/>
          <w:szCs w:val="28"/>
        </w:rPr>
        <w:t>26.04.2013 № 277</w:t>
      </w:r>
      <w:r w:rsidRPr="000F099E">
        <w:rPr>
          <w:sz w:val="28"/>
          <w:szCs w:val="28"/>
        </w:rPr>
        <w:t xml:space="preserve"> «Об утверждении Порядка использования бюджетных ассигнований резервного фонда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</w:t>
      </w:r>
      <w:r w:rsidRPr="000F099E">
        <w:rPr>
          <w:sz w:val="28"/>
          <w:szCs w:val="28"/>
        </w:rPr>
        <w:t>й</w:t>
      </w:r>
      <w:r w:rsidRPr="000F099E">
        <w:rPr>
          <w:sz w:val="28"/>
          <w:szCs w:val="28"/>
        </w:rPr>
        <w:t>она Курской области».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Проект распоряжения направляется на подписание Главе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или лицу, его замещающему.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4.3. В течение одного рабочего дня со дня подписания распоряжения Гл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 xml:space="preserve">вой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или лицом, его замещающим, отдел ГО и ЧС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направляет к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>пию указанного распоряжения с приложением заверенной копии заявления гра</w:t>
      </w:r>
      <w:r w:rsidRPr="000F099E">
        <w:rPr>
          <w:rFonts w:ascii="Times New Roman" w:hAnsi="Times New Roman" w:cs="Times New Roman"/>
          <w:sz w:val="28"/>
          <w:szCs w:val="28"/>
        </w:rPr>
        <w:t>ж</w:t>
      </w:r>
      <w:r w:rsidRPr="000F099E">
        <w:rPr>
          <w:rFonts w:ascii="Times New Roman" w:hAnsi="Times New Roman" w:cs="Times New Roman"/>
          <w:sz w:val="28"/>
          <w:szCs w:val="28"/>
        </w:rPr>
        <w:lastRenderedPageBreak/>
        <w:t>данина с указанием реквизитов для перечисления денежных средств (либо иной документ, подписанный гражданином и содержащий сведения о реквизитах для перечисления денежных средств) в муниципальное казенное учреждение «Центр бюджетного учета</w:t>
      </w:r>
      <w:r w:rsidR="00F81DAF">
        <w:rPr>
          <w:rFonts w:ascii="Times New Roman" w:hAnsi="Times New Roman" w:cs="Times New Roman"/>
          <w:sz w:val="28"/>
          <w:szCs w:val="28"/>
        </w:rPr>
        <w:t>»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="00F81DAF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Pr="000F099E">
        <w:rPr>
          <w:rFonts w:ascii="Times New Roman" w:hAnsi="Times New Roman" w:cs="Times New Roman"/>
          <w:sz w:val="28"/>
          <w:szCs w:val="28"/>
        </w:rPr>
        <w:t xml:space="preserve"> (далее – МКУ «ЦБУ</w:t>
      </w:r>
      <w:r w:rsidR="00F81DAF">
        <w:rPr>
          <w:rFonts w:ascii="Times New Roman" w:hAnsi="Times New Roman" w:cs="Times New Roman"/>
          <w:sz w:val="28"/>
          <w:szCs w:val="28"/>
        </w:rPr>
        <w:t>»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</w:t>
      </w:r>
      <w:r w:rsidR="00F81DAF">
        <w:rPr>
          <w:rFonts w:ascii="Times New Roman" w:hAnsi="Times New Roman" w:cs="Times New Roman"/>
          <w:sz w:val="28"/>
          <w:szCs w:val="28"/>
        </w:rPr>
        <w:t>она Курской области</w:t>
      </w:r>
      <w:r w:rsidRPr="000F099E">
        <w:rPr>
          <w:rFonts w:ascii="Times New Roman" w:hAnsi="Times New Roman" w:cs="Times New Roman"/>
          <w:sz w:val="28"/>
          <w:szCs w:val="28"/>
        </w:rPr>
        <w:t>) для обеспечения выплаты финансовой помощи гражданину.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4.4. Выплата финансовой помощи гражданину осуществляется МКУ «ЦБУ</w:t>
      </w:r>
      <w:r w:rsidR="00F81DAF">
        <w:rPr>
          <w:rFonts w:ascii="Times New Roman" w:hAnsi="Times New Roman" w:cs="Times New Roman"/>
          <w:sz w:val="28"/>
          <w:szCs w:val="28"/>
        </w:rPr>
        <w:t>»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="00F81DAF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Pr="000F099E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по реквизитам, указа</w:t>
      </w:r>
      <w:r w:rsidRPr="000F099E">
        <w:rPr>
          <w:rFonts w:ascii="Times New Roman" w:hAnsi="Times New Roman" w:cs="Times New Roman"/>
          <w:sz w:val="28"/>
          <w:szCs w:val="28"/>
        </w:rPr>
        <w:t>н</w:t>
      </w:r>
      <w:r w:rsidRPr="000F099E">
        <w:rPr>
          <w:rFonts w:ascii="Times New Roman" w:hAnsi="Times New Roman" w:cs="Times New Roman"/>
          <w:sz w:val="28"/>
          <w:szCs w:val="28"/>
        </w:rPr>
        <w:t>ным в заявлении гражданина, в течение трех рабочих дней со дня поступления  копии распоряжения в МКУ «ЦБУ</w:t>
      </w:r>
      <w:r w:rsidR="00F81DAF">
        <w:rPr>
          <w:rFonts w:ascii="Times New Roman" w:hAnsi="Times New Roman" w:cs="Times New Roman"/>
          <w:sz w:val="28"/>
          <w:szCs w:val="28"/>
        </w:rPr>
        <w:t>»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="00F81DAF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Pr="000F099E">
        <w:rPr>
          <w:rFonts w:ascii="Times New Roman" w:hAnsi="Times New Roman" w:cs="Times New Roman"/>
          <w:sz w:val="28"/>
          <w:szCs w:val="28"/>
        </w:rPr>
        <w:t>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4.5. МКУ «ЦБУ</w:t>
      </w:r>
      <w:r w:rsidR="00F81DAF">
        <w:rPr>
          <w:rFonts w:ascii="Times New Roman" w:hAnsi="Times New Roman" w:cs="Times New Roman"/>
          <w:sz w:val="28"/>
          <w:szCs w:val="28"/>
        </w:rPr>
        <w:t>»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="00F81DAF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выплаты финансовой помощи заявителю направляет в отдел ГО и ЧС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копию плате</w:t>
      </w:r>
      <w:r w:rsidRPr="000F099E">
        <w:rPr>
          <w:rFonts w:ascii="Times New Roman" w:hAnsi="Times New Roman" w:cs="Times New Roman"/>
          <w:sz w:val="28"/>
          <w:szCs w:val="28"/>
        </w:rPr>
        <w:t>ж</w:t>
      </w:r>
      <w:r w:rsidRPr="000F099E">
        <w:rPr>
          <w:rFonts w:ascii="Times New Roman" w:hAnsi="Times New Roman" w:cs="Times New Roman"/>
          <w:sz w:val="28"/>
          <w:szCs w:val="28"/>
        </w:rPr>
        <w:t>ного документа, подтверждающего перечисление денежных средств.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5. Сроки</w:t>
      </w:r>
    </w:p>
    <w:p w:rsidR="007354B4" w:rsidRPr="000F099E" w:rsidRDefault="007354B4" w:rsidP="0006240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F099E">
        <w:rPr>
          <w:rFonts w:eastAsia="Calibri"/>
          <w:sz w:val="28"/>
          <w:szCs w:val="28"/>
          <w:lang w:eastAsia="en-US"/>
        </w:rPr>
        <w:t>5.1. Заявление о выплате финансовой помощи, указанное в пункте 2.1 н</w:t>
      </w:r>
      <w:r w:rsidRPr="000F099E">
        <w:rPr>
          <w:rFonts w:eastAsia="Calibri"/>
          <w:sz w:val="28"/>
          <w:szCs w:val="28"/>
          <w:lang w:eastAsia="en-US"/>
        </w:rPr>
        <w:t>а</w:t>
      </w:r>
      <w:r w:rsidRPr="000F099E">
        <w:rPr>
          <w:rFonts w:eastAsia="Calibri"/>
          <w:sz w:val="28"/>
          <w:szCs w:val="28"/>
          <w:lang w:eastAsia="en-US"/>
        </w:rPr>
        <w:t>стоящего Порядка, может быть подано гражданином в срок не позднее двух мес</w:t>
      </w:r>
      <w:r w:rsidRPr="000F099E">
        <w:rPr>
          <w:rFonts w:eastAsia="Calibri"/>
          <w:sz w:val="28"/>
          <w:szCs w:val="28"/>
          <w:lang w:eastAsia="en-US"/>
        </w:rPr>
        <w:t>я</w:t>
      </w:r>
      <w:r w:rsidRPr="000F099E">
        <w:rPr>
          <w:rFonts w:eastAsia="Calibri"/>
          <w:sz w:val="28"/>
          <w:szCs w:val="28"/>
          <w:lang w:eastAsia="en-US"/>
        </w:rPr>
        <w:t xml:space="preserve">цев со дня причинения ущерба </w:t>
      </w:r>
      <w:r w:rsidRPr="000F099E">
        <w:rPr>
          <w:sz w:val="28"/>
          <w:szCs w:val="28"/>
        </w:rPr>
        <w:t xml:space="preserve">в связи с частичным повреждением или полной утратой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в результате последствий взрывов взрывоопасных предметов и (или) обстрелов. 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5.2. В случае принятия решения о праве заявителя на выплату финансовой помощи общий срок </w:t>
      </w:r>
      <w:bookmarkStart w:id="9" w:name="_Hlk142409908"/>
      <w:r w:rsidRPr="000F099E">
        <w:rPr>
          <w:rFonts w:ascii="Times New Roman" w:hAnsi="Times New Roman" w:cs="Times New Roman"/>
          <w:sz w:val="28"/>
          <w:szCs w:val="28"/>
        </w:rPr>
        <w:t>со дня регистрации заявления гражданина о выплате фина</w:t>
      </w:r>
      <w:r w:rsidRPr="000F099E">
        <w:rPr>
          <w:rFonts w:ascii="Times New Roman" w:hAnsi="Times New Roman" w:cs="Times New Roman"/>
          <w:sz w:val="28"/>
          <w:szCs w:val="28"/>
        </w:rPr>
        <w:t>н</w:t>
      </w:r>
      <w:r w:rsidRPr="000F099E">
        <w:rPr>
          <w:rFonts w:ascii="Times New Roman" w:hAnsi="Times New Roman" w:cs="Times New Roman"/>
          <w:sz w:val="28"/>
          <w:szCs w:val="28"/>
        </w:rPr>
        <w:t>совой помощи до дня перечисления денежных средств не может превышать 15 рабочих дней.</w:t>
      </w:r>
    </w:p>
    <w:bookmarkEnd w:id="9"/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5.3. В случае отказа гражданину в выплате финансовой помощи общий срок со дня регистрации заявления гражданина о выплате финансовой помощи до дня уведомления гражданина об отказе в выплате финансовой помощи не может превышать 10 рабочих дней.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6. Финансовое обеспечение реализации настоящего Порядка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6.1. Финансовое обеспечение расходов по выплате финансовой помощи гражданам в связи с частичным повреждением или полной утратой принадлеж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 xml:space="preserve">щих им на праве собственности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предметов и (или) обстрелов осуществляется за счет средств р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 xml:space="preserve">зервного фонда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в пред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 xml:space="preserve">лах бюджетных ассигнований, предусмотренных в бюджете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</w:t>
      </w:r>
      <w:r w:rsidRPr="000F099E">
        <w:rPr>
          <w:rFonts w:ascii="Times New Roman" w:hAnsi="Times New Roman" w:cs="Times New Roman"/>
          <w:sz w:val="28"/>
          <w:szCs w:val="28"/>
        </w:rPr>
        <w:t>й</w:t>
      </w:r>
      <w:r w:rsidRPr="000F099E">
        <w:rPr>
          <w:rFonts w:ascii="Times New Roman" w:hAnsi="Times New Roman" w:cs="Times New Roman"/>
          <w:sz w:val="28"/>
          <w:szCs w:val="28"/>
        </w:rPr>
        <w:t>она Курской области на соответствующий финансовый год.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6.2.  Финансовое обеспечение расходов на подготовку отчета (экспертного заключения)</w:t>
      </w:r>
      <w:r w:rsidRPr="000F0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</w:rPr>
        <w:t xml:space="preserve">об оценке </w:t>
      </w:r>
      <w:r w:rsidRPr="000F099E">
        <w:rPr>
          <w:rFonts w:ascii="Times New Roman" w:hAnsi="Times New Roman" w:cs="Times New Roman"/>
          <w:bCs/>
          <w:sz w:val="28"/>
          <w:szCs w:val="28"/>
        </w:rPr>
        <w:t xml:space="preserve">ущерба, причиненного гражданам в связи </w:t>
      </w:r>
      <w:r w:rsidRPr="000F099E">
        <w:rPr>
          <w:rFonts w:ascii="Times New Roman" w:hAnsi="Times New Roman" w:cs="Times New Roman"/>
          <w:sz w:val="28"/>
          <w:szCs w:val="28"/>
        </w:rPr>
        <w:t>с частичным п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вреждением или полной утратой принадлежащих им на праве собственности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предметов и (или) обстрелов, осуществляется за счет средств резервного фонда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в пределах бюджетных ассигнований, </w:t>
      </w:r>
      <w:r w:rsidRPr="000F099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в бюджете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на соотве</w:t>
      </w:r>
      <w:r w:rsidRPr="000F099E">
        <w:rPr>
          <w:rFonts w:ascii="Times New Roman" w:hAnsi="Times New Roman" w:cs="Times New Roman"/>
          <w:sz w:val="28"/>
          <w:szCs w:val="28"/>
        </w:rPr>
        <w:t>т</w:t>
      </w:r>
      <w:r w:rsidRPr="000F099E">
        <w:rPr>
          <w:rFonts w:ascii="Times New Roman" w:hAnsi="Times New Roman" w:cs="Times New Roman"/>
          <w:sz w:val="28"/>
          <w:szCs w:val="28"/>
        </w:rPr>
        <w:t>ствующий финансовый год, на основании служебной записки первого заместит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 xml:space="preserve">ля Главы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(в случае его отсутствия – служебной записки начальника отдела ГО и ЧС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области), подготовленной на имя Главы </w:t>
      </w:r>
      <w:r w:rsidR="00E93B45">
        <w:rPr>
          <w:rFonts w:ascii="Times New Roman" w:hAnsi="Times New Roman" w:cs="Times New Roman"/>
          <w:sz w:val="28"/>
          <w:szCs w:val="28"/>
        </w:rPr>
        <w:t>Дмитр</w:t>
      </w:r>
      <w:r w:rsidR="00E93B45">
        <w:rPr>
          <w:rFonts w:ascii="Times New Roman" w:hAnsi="Times New Roman" w:cs="Times New Roman"/>
          <w:sz w:val="28"/>
          <w:szCs w:val="28"/>
        </w:rPr>
        <w:t>и</w:t>
      </w:r>
      <w:r w:rsidR="00E93B45">
        <w:rPr>
          <w:rFonts w:ascii="Times New Roman" w:hAnsi="Times New Roman" w:cs="Times New Roman"/>
          <w:sz w:val="28"/>
          <w:szCs w:val="28"/>
        </w:rPr>
        <w:t>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или лица, его замещающего, с обоснованием н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 xml:space="preserve">обходимости и размера денежных средств, подлежащих выделению из резервного фонда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в целях оценки причиненного ущерба.</w:t>
      </w:r>
    </w:p>
    <w:p w:rsidR="00062404" w:rsidRPr="000F099E" w:rsidRDefault="00062404" w:rsidP="00062404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6.3. Выделение денежных средств из резервного фонда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Курской области оформляется распоряжением Админис</w:t>
      </w:r>
      <w:r w:rsidRPr="000F099E">
        <w:rPr>
          <w:sz w:val="28"/>
          <w:szCs w:val="28"/>
        </w:rPr>
        <w:t>т</w:t>
      </w:r>
      <w:r w:rsidRPr="000F099E">
        <w:rPr>
          <w:sz w:val="28"/>
          <w:szCs w:val="28"/>
        </w:rPr>
        <w:t xml:space="preserve">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Курской области в порядке, установленном пост</w:t>
      </w:r>
      <w:r w:rsidRPr="000F099E">
        <w:rPr>
          <w:sz w:val="28"/>
          <w:szCs w:val="28"/>
        </w:rPr>
        <w:t>а</w:t>
      </w:r>
      <w:r w:rsidRPr="000F099E">
        <w:rPr>
          <w:sz w:val="28"/>
          <w:szCs w:val="28"/>
        </w:rPr>
        <w:t xml:space="preserve">новлением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 от </w:t>
      </w:r>
      <w:r w:rsidR="00F81DAF">
        <w:rPr>
          <w:sz w:val="28"/>
          <w:szCs w:val="28"/>
        </w:rPr>
        <w:t>26.04.2013 № 277</w:t>
      </w:r>
      <w:r w:rsidRPr="000F099E">
        <w:rPr>
          <w:sz w:val="28"/>
          <w:szCs w:val="28"/>
        </w:rPr>
        <w:t xml:space="preserve"> «Об утверждении Порядка использования бюджетных ассигнований р</w:t>
      </w:r>
      <w:r w:rsidRPr="000F099E">
        <w:rPr>
          <w:sz w:val="28"/>
          <w:szCs w:val="28"/>
        </w:rPr>
        <w:t>е</w:t>
      </w:r>
      <w:r w:rsidRPr="000F099E">
        <w:rPr>
          <w:sz w:val="28"/>
          <w:szCs w:val="28"/>
        </w:rPr>
        <w:t xml:space="preserve">зервного фонда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Курской области».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7. Порядок формирования, ведения и хранения учетных дел</w:t>
      </w: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7.1. Отдел ГО и ЧС Администрации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</w:t>
      </w:r>
      <w:r w:rsidRPr="000F099E">
        <w:rPr>
          <w:rFonts w:ascii="Times New Roman" w:hAnsi="Times New Roman" w:cs="Times New Roman"/>
          <w:sz w:val="28"/>
          <w:szCs w:val="28"/>
        </w:rPr>
        <w:t>б</w:t>
      </w:r>
      <w:r w:rsidRPr="000F099E">
        <w:rPr>
          <w:rFonts w:ascii="Times New Roman" w:hAnsi="Times New Roman" w:cs="Times New Roman"/>
          <w:sz w:val="28"/>
          <w:szCs w:val="28"/>
        </w:rPr>
        <w:t>ласти формирует учетное дело на каждого заявителя.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7.2. Учетное дело должно содержать: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а) заявление и документы, указанные в пункте 2.1 настоящего Порядка;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б) документ уполномоченного государственного органа, подтверждающий, что повреждение или утрата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наступили в результате последствий взрывов взрывоопасных предметов и (или) обстрелов (постановление об отказе в возбуждении уголовного дела, протокол осмотра пострадавшего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и (или) иные документы) либо заключение Комиссии об установлении факта п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 xml:space="preserve">вреждения (утраты)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в результате последствий взрывов взрывоопасных предметов и (или) обстрелов;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в) заключение Комиссии о наличии права заявителя на выплату финанс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>вой помощи или об отказе в выплате финансовой помощи и протокол заседания Комиссии;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г) документ, подтверждающий вручение заявителю заключения Комиссии о наличии права заявителя на выплату финансовой помощи или об отказе в в</w:t>
      </w:r>
      <w:r w:rsidRPr="000F099E">
        <w:rPr>
          <w:sz w:val="28"/>
          <w:szCs w:val="28"/>
        </w:rPr>
        <w:t>ы</w:t>
      </w:r>
      <w:r w:rsidRPr="000F099E">
        <w:rPr>
          <w:sz w:val="28"/>
          <w:szCs w:val="28"/>
        </w:rPr>
        <w:t>плате финансовой помощи;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д)</w:t>
      </w:r>
      <w:bookmarkStart w:id="10" w:name="_Hlk126742772"/>
      <w:r w:rsidRPr="000F099E">
        <w:rPr>
          <w:sz w:val="28"/>
          <w:szCs w:val="28"/>
        </w:rPr>
        <w:t xml:space="preserve"> копию </w:t>
      </w:r>
      <w:bookmarkEnd w:id="10"/>
      <w:r w:rsidRPr="000F099E">
        <w:rPr>
          <w:sz w:val="28"/>
          <w:szCs w:val="28"/>
        </w:rPr>
        <w:t>отчета об оценке (экспертного заключения) и копию распоряж</w:t>
      </w:r>
      <w:r w:rsidRPr="000F099E">
        <w:rPr>
          <w:sz w:val="28"/>
          <w:szCs w:val="28"/>
        </w:rPr>
        <w:t>е</w:t>
      </w:r>
      <w:r w:rsidRPr="000F099E">
        <w:rPr>
          <w:sz w:val="28"/>
          <w:szCs w:val="28"/>
        </w:rPr>
        <w:t xml:space="preserve">ния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Курской области о выделении дене</w:t>
      </w:r>
      <w:r w:rsidRPr="000F099E">
        <w:rPr>
          <w:sz w:val="28"/>
          <w:szCs w:val="28"/>
        </w:rPr>
        <w:t>ж</w:t>
      </w:r>
      <w:r w:rsidRPr="000F099E">
        <w:rPr>
          <w:sz w:val="28"/>
          <w:szCs w:val="28"/>
        </w:rPr>
        <w:t xml:space="preserve">ных средств из резервного фонда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Курской области в целях оценки причиненного ущерба;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е) копию распоряжения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 о выделении денежных средств из резервного фонда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Курской области для выплаты финансовой помощи гра</w:t>
      </w:r>
      <w:r w:rsidRPr="000F099E">
        <w:rPr>
          <w:sz w:val="28"/>
          <w:szCs w:val="28"/>
        </w:rPr>
        <w:t>ж</w:t>
      </w:r>
      <w:r w:rsidRPr="000F099E">
        <w:rPr>
          <w:sz w:val="28"/>
          <w:szCs w:val="28"/>
        </w:rPr>
        <w:t>данину;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ж) копию платежного документа, подтверждающего перечисление дене</w:t>
      </w:r>
      <w:r w:rsidRPr="000F099E">
        <w:rPr>
          <w:sz w:val="28"/>
          <w:szCs w:val="28"/>
        </w:rPr>
        <w:t>ж</w:t>
      </w:r>
      <w:r w:rsidRPr="000F099E">
        <w:rPr>
          <w:sz w:val="28"/>
          <w:szCs w:val="28"/>
        </w:rPr>
        <w:t>ных средств гражданину.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lastRenderedPageBreak/>
        <w:t xml:space="preserve">7.3. Учетные дела хранятся в Администрации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</w:t>
      </w:r>
      <w:r w:rsidRPr="000F099E">
        <w:rPr>
          <w:sz w:val="28"/>
          <w:szCs w:val="28"/>
        </w:rPr>
        <w:t>р</w:t>
      </w:r>
      <w:r w:rsidRPr="000F099E">
        <w:rPr>
          <w:sz w:val="28"/>
          <w:szCs w:val="28"/>
        </w:rPr>
        <w:t>ской области в течение трех лет в порядке, установленном действующим закон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>дательством для хранения документации, содержащей персональные данные.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7.4. Заявитель вправе знакомиться с документами, содержащимися в уче</w:t>
      </w:r>
      <w:r w:rsidRPr="000F099E">
        <w:rPr>
          <w:sz w:val="28"/>
          <w:szCs w:val="28"/>
        </w:rPr>
        <w:t>т</w:t>
      </w:r>
      <w:r w:rsidRPr="000F099E">
        <w:rPr>
          <w:sz w:val="28"/>
          <w:szCs w:val="28"/>
        </w:rPr>
        <w:t>ном деле, а также запрашивать копии указанных документов.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F099E">
        <w:rPr>
          <w:b/>
          <w:sz w:val="28"/>
          <w:szCs w:val="28"/>
        </w:rPr>
        <w:t>8. Порядок разрешения споров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8.1. В случае несогласия с размером финансовой помощи заявитель имеет право обжаловать отчет об оценке (экспертное заключение) в судебном порядке в соответствии с действующим законодательством.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8.2. В случае несогласия с решением Комиссии об отказе в выплате фина</w:t>
      </w:r>
      <w:r w:rsidRPr="000F099E">
        <w:rPr>
          <w:sz w:val="28"/>
          <w:szCs w:val="28"/>
        </w:rPr>
        <w:t>н</w:t>
      </w:r>
      <w:r w:rsidRPr="000F099E">
        <w:rPr>
          <w:sz w:val="28"/>
          <w:szCs w:val="28"/>
        </w:rPr>
        <w:t>совой помощи заявитель имеет право обжаловать его в судебном порядке в соо</w:t>
      </w:r>
      <w:r w:rsidRPr="000F099E">
        <w:rPr>
          <w:sz w:val="28"/>
          <w:szCs w:val="28"/>
        </w:rPr>
        <w:t>т</w:t>
      </w:r>
      <w:r w:rsidRPr="000F099E">
        <w:rPr>
          <w:sz w:val="28"/>
          <w:szCs w:val="28"/>
        </w:rPr>
        <w:t>ветствии с действующим законодательством.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F099E">
        <w:rPr>
          <w:b/>
          <w:sz w:val="28"/>
          <w:szCs w:val="28"/>
        </w:rPr>
        <w:t>9. Порядок осуществления контроля</w:t>
      </w:r>
    </w:p>
    <w:p w:rsidR="00062404" w:rsidRPr="000F099E" w:rsidRDefault="00062404" w:rsidP="0006240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062404" w:rsidRPr="000F099E" w:rsidRDefault="00062404" w:rsidP="000624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9.1. Контроль за целевым использованием средств бюджета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>го района Курской области, выделенных на выплату финансовой помощи гражд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>нам, осуществляется в соответствии с действующим законодательством.</w:t>
      </w:r>
    </w:p>
    <w:p w:rsidR="00062404" w:rsidRPr="000F099E" w:rsidRDefault="00062404" w:rsidP="00062404">
      <w:pPr>
        <w:ind w:firstLine="851"/>
        <w:jc w:val="both"/>
        <w:rPr>
          <w:sz w:val="28"/>
          <w:szCs w:val="28"/>
        </w:rPr>
      </w:pPr>
    </w:p>
    <w:p w:rsidR="00062404" w:rsidRPr="000F099E" w:rsidRDefault="00062404" w:rsidP="00062404">
      <w:pPr>
        <w:rPr>
          <w:sz w:val="28"/>
          <w:szCs w:val="28"/>
          <w:highlight w:val="yellow"/>
        </w:rPr>
      </w:pPr>
      <w:r w:rsidRPr="000F099E">
        <w:rPr>
          <w:sz w:val="28"/>
          <w:szCs w:val="28"/>
          <w:highlight w:val="yellow"/>
        </w:rPr>
        <w:br w:type="page"/>
      </w:r>
    </w:p>
    <w:p w:rsidR="00062404" w:rsidRPr="000F099E" w:rsidRDefault="00062404" w:rsidP="008B4B47">
      <w:pPr>
        <w:pStyle w:val="ConsPlusNormal"/>
        <w:ind w:left="425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Hlk142383631"/>
      <w:r w:rsidRPr="000F099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62404" w:rsidRPr="000F099E" w:rsidRDefault="00062404" w:rsidP="008B4B47">
      <w:pPr>
        <w:pStyle w:val="ConsPlusNormal"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 Порядку оказания финансовой помощи гр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 xml:space="preserve">жданам в связи с утратой или повреждением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062404" w:rsidRPr="000F099E" w:rsidRDefault="00062404" w:rsidP="00062404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2404" w:rsidRPr="000F099E" w:rsidRDefault="00062404" w:rsidP="000624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062404" w:rsidRPr="000F099E" w:rsidRDefault="00062404" w:rsidP="000624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62404" w:rsidRPr="000F099E" w:rsidRDefault="00062404" w:rsidP="000624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</w:t>
      </w:r>
      <w:r w:rsidR="008B4B47" w:rsidRPr="000F099E">
        <w:rPr>
          <w:rFonts w:ascii="Times New Roman" w:hAnsi="Times New Roman" w:cs="Times New Roman"/>
          <w:sz w:val="28"/>
          <w:szCs w:val="28"/>
        </w:rPr>
        <w:t>___</w:t>
      </w:r>
      <w:r w:rsidRPr="000F099E">
        <w:rPr>
          <w:rFonts w:ascii="Times New Roman" w:hAnsi="Times New Roman" w:cs="Times New Roman"/>
          <w:sz w:val="28"/>
          <w:szCs w:val="28"/>
        </w:rPr>
        <w:t>_________________</w:t>
      </w:r>
    </w:p>
    <w:p w:rsidR="00062404" w:rsidRPr="000F099E" w:rsidRDefault="00062404" w:rsidP="000624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12"/>
      <w:bookmarkEnd w:id="11"/>
      <w:bookmarkEnd w:id="12"/>
      <w:r w:rsidRPr="000F099E">
        <w:rPr>
          <w:rFonts w:ascii="Times New Roman" w:hAnsi="Times New Roman" w:cs="Times New Roman"/>
          <w:sz w:val="28"/>
          <w:szCs w:val="28"/>
        </w:rPr>
        <w:t>ЗАЯВЛЕНИЕ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Прошу выплатить мне,_______________________________________________ 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данные документа,</w:t>
      </w:r>
      <w:r w:rsidRPr="000F099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удостоверяющего личность, адрес регистрации по месту жительства)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_____________________________________________________________________________________________________________,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42383717"/>
      <w:r w:rsidRPr="000F099E">
        <w:rPr>
          <w:rFonts w:ascii="Times New Roman" w:hAnsi="Times New Roman" w:cs="Times New Roman"/>
          <w:sz w:val="28"/>
          <w:szCs w:val="28"/>
        </w:rPr>
        <w:t>финансовую помощь в связи с: 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(частичным повреждением или по</w:t>
      </w:r>
      <w:r w:rsidRPr="000F099E">
        <w:rPr>
          <w:rFonts w:ascii="Times New Roman" w:hAnsi="Times New Roman" w:cs="Times New Roman"/>
          <w:sz w:val="28"/>
          <w:szCs w:val="28"/>
        </w:rPr>
        <w:t>л</w:t>
      </w:r>
      <w:r w:rsidRPr="000F099E">
        <w:rPr>
          <w:rFonts w:ascii="Times New Roman" w:hAnsi="Times New Roman" w:cs="Times New Roman"/>
          <w:sz w:val="28"/>
          <w:szCs w:val="28"/>
        </w:rPr>
        <w:t xml:space="preserve">ной утратой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указать нужное)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марку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, государственный номер (государственный регистрационный знак)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Hlk142411171"/>
      <w:bookmarkStart w:id="15" w:name="_Hlk142383941"/>
      <w:bookmarkEnd w:id="13"/>
      <w:r w:rsidRPr="000F099E">
        <w:rPr>
          <w:rFonts w:ascii="Times New Roman" w:hAnsi="Times New Roman" w:cs="Times New Roman"/>
          <w:sz w:val="28"/>
          <w:szCs w:val="28"/>
        </w:rPr>
        <w:t>(указать причину – в результате последствий взрывов взрывоопасных предметов, обстрелов</w:t>
      </w:r>
      <w:bookmarkEnd w:id="14"/>
      <w:r w:rsidRPr="000F099E">
        <w:rPr>
          <w:rFonts w:ascii="Times New Roman" w:hAnsi="Times New Roman" w:cs="Times New Roman"/>
          <w:sz w:val="28"/>
          <w:szCs w:val="28"/>
        </w:rPr>
        <w:t>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по адресу:  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(указать место нахождения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на момент причинения ущерба)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дату утраты, повреждения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62404" w:rsidRPr="000F099E" w:rsidRDefault="00062404" w:rsidP="00062404">
      <w:pPr>
        <w:ind w:firstLine="709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Подтверждаю, что иных выплат, в том числе страховых, в связи с утратой (повреждением)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не получал(а).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42384234"/>
      <w:bookmarkEnd w:id="15"/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Лицевой счет: 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Расчетный счет: 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Наименование банка: 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БИК 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ИНН 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lastRenderedPageBreak/>
        <w:t>КПП 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Номер банковской карты 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"__" ______________ г. ______________ 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(дата)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(подпись)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(фамилия, инициалы)</w:t>
      </w:r>
    </w:p>
    <w:p w:rsidR="00062404" w:rsidRPr="000F099E" w:rsidRDefault="00062404" w:rsidP="000624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N 152-ФЗ       "О персональных данных" даю согласие на обработку (сбор, систематизацию, н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>копление, хранение, уточнение, использование, распространение (в том числе п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>редачу), обезличивание, блокирование, уничтожение) сведений, указанных в н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>стоящем заявлении и прилагаемых документах. Мне разъяснено, что данное с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>гласие может быть мною отозвано.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"__" _____________ г. ______________ 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(дата)                                         (подпись)                                     (фамилия, инициалы)</w:t>
      </w:r>
    </w:p>
    <w:bookmarkEnd w:id="16"/>
    <w:p w:rsidR="00062404" w:rsidRPr="000F099E" w:rsidRDefault="00062404" w:rsidP="00665B4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br w:type="page"/>
      </w:r>
      <w:r w:rsidRPr="000F099E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№2</w:t>
      </w:r>
    </w:p>
    <w:p w:rsidR="00062404" w:rsidRPr="000F099E" w:rsidRDefault="00062404" w:rsidP="00665B45">
      <w:pPr>
        <w:pStyle w:val="ConsPlusNormal"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 Порядку оказания финансовой помощи гр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 xml:space="preserve">жданам в связи с утратой или повреждением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062404" w:rsidRPr="000F099E" w:rsidRDefault="00062404" w:rsidP="00062404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2404" w:rsidRPr="000F099E" w:rsidRDefault="00062404" w:rsidP="000624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062404" w:rsidRPr="000F099E" w:rsidRDefault="00062404" w:rsidP="000624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62404" w:rsidRPr="000F099E" w:rsidRDefault="00062404" w:rsidP="000624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404" w:rsidRPr="000F099E" w:rsidRDefault="00062404" w:rsidP="000624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73"/>
      <w:bookmarkEnd w:id="17"/>
      <w:r w:rsidRPr="000F099E">
        <w:rPr>
          <w:rFonts w:ascii="Times New Roman" w:hAnsi="Times New Roman" w:cs="Times New Roman"/>
          <w:sz w:val="28"/>
          <w:szCs w:val="28"/>
        </w:rPr>
        <w:t>ЗАЯВЛЕНИЕ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Прошу выплатить мне, представителю и (или) законному представителю несовершеннолетнего или недееспособного лица ____________________________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(при наличии), </w:t>
      </w: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дата рождения, данные документа, удостоверяющего личность, адрес регистрации по месту жительства)</w:t>
      </w:r>
      <w:r w:rsidRPr="000F099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____________________________________________________________________________________________________________________________________________,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(данные документа, подтверждающего полномочия представителя)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финансовую помощь в связи с: 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(частичным повреждением или полной утратой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указать нужное)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марку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, государственный номер (государственный регистрационный знак)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(указать причину – в результате последствий взрывов взрывоопасных предметов, обстрелов)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(указать место нахождения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на момент причинения ущерба)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дату утраты, повреждения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на моих несовершеннолетних детей: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42384073"/>
      <w:r w:rsidRPr="000F099E">
        <w:rPr>
          <w:rFonts w:ascii="Times New Roman" w:hAnsi="Times New Roman" w:cs="Times New Roman"/>
          <w:sz w:val="28"/>
          <w:szCs w:val="28"/>
        </w:rPr>
        <w:t>1. _____________________________________________________</w:t>
      </w:r>
      <w:r w:rsidR="004479AA" w:rsidRPr="000F099E">
        <w:rPr>
          <w:rFonts w:ascii="Times New Roman" w:hAnsi="Times New Roman" w:cs="Times New Roman"/>
          <w:sz w:val="28"/>
          <w:szCs w:val="28"/>
        </w:rPr>
        <w:t>___</w:t>
      </w:r>
      <w:r w:rsidRPr="000F099E">
        <w:rPr>
          <w:rFonts w:ascii="Times New Roman" w:hAnsi="Times New Roman" w:cs="Times New Roman"/>
          <w:sz w:val="28"/>
          <w:szCs w:val="28"/>
        </w:rPr>
        <w:t>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479AA" w:rsidRPr="000F099E">
        <w:rPr>
          <w:rFonts w:ascii="Times New Roman" w:hAnsi="Times New Roman" w:cs="Times New Roman"/>
          <w:sz w:val="28"/>
          <w:szCs w:val="28"/>
        </w:rPr>
        <w:t>__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  государства)</w:t>
      </w:r>
    </w:p>
    <w:bookmarkEnd w:id="18"/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  <w:r w:rsidR="004479AA" w:rsidRPr="000F099E">
        <w:rPr>
          <w:rFonts w:ascii="Times New Roman" w:hAnsi="Times New Roman" w:cs="Times New Roman"/>
          <w:sz w:val="28"/>
          <w:szCs w:val="28"/>
        </w:rPr>
        <w:t>_</w:t>
      </w:r>
      <w:r w:rsidRPr="000F099E">
        <w:rPr>
          <w:rFonts w:ascii="Times New Roman" w:hAnsi="Times New Roman" w:cs="Times New Roman"/>
          <w:sz w:val="28"/>
          <w:szCs w:val="28"/>
        </w:rPr>
        <w:t>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479AA" w:rsidRPr="000F099E">
        <w:rPr>
          <w:rFonts w:ascii="Times New Roman" w:hAnsi="Times New Roman" w:cs="Times New Roman"/>
          <w:sz w:val="28"/>
          <w:szCs w:val="28"/>
        </w:rPr>
        <w:t>__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(при наличии), дата рождения, свидетельство о рождении (серия, номер, дата), дата и номер записи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акта о рождении или реквизиты документа о рождении, выданного компетентным органом иностранного   государства)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иных лиц, представителем и (или) законным представителем которых я являюсь: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42384169"/>
      <w:r w:rsidRPr="000F099E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данные документа, удостоверяющего личность)</w:t>
      </w:r>
    </w:p>
    <w:bookmarkEnd w:id="19"/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  <w:r w:rsidR="004479AA" w:rsidRPr="000F099E">
        <w:rPr>
          <w:rFonts w:ascii="Times New Roman" w:hAnsi="Times New Roman" w:cs="Times New Roman"/>
          <w:sz w:val="28"/>
          <w:szCs w:val="28"/>
        </w:rPr>
        <w:t>__</w:t>
      </w:r>
      <w:r w:rsidRPr="000F099E">
        <w:rPr>
          <w:rFonts w:ascii="Times New Roman" w:hAnsi="Times New Roman" w:cs="Times New Roman"/>
          <w:sz w:val="28"/>
          <w:szCs w:val="28"/>
        </w:rPr>
        <w:t>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479AA" w:rsidRPr="000F099E">
        <w:rPr>
          <w:rFonts w:ascii="Times New Roman" w:hAnsi="Times New Roman" w:cs="Times New Roman"/>
          <w:sz w:val="28"/>
          <w:szCs w:val="28"/>
        </w:rPr>
        <w:t>__</w:t>
      </w:r>
      <w:r w:rsidRPr="000F099E">
        <w:rPr>
          <w:rFonts w:ascii="Times New Roman" w:hAnsi="Times New Roman" w:cs="Times New Roman"/>
          <w:sz w:val="28"/>
          <w:szCs w:val="28"/>
        </w:rPr>
        <w:t>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данные документа, удостоверяющего личность)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ind w:firstLine="709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Подтверждаю, что иных выплат, в том числе страховых, в связи с утратой (повреждением)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я как представитель (законный представитель) нес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>вершеннолетнего(их) или недееспособного(ых) лиц(а), а также иные представит</w:t>
      </w:r>
      <w:r w:rsidRPr="000F099E">
        <w:rPr>
          <w:sz w:val="28"/>
          <w:szCs w:val="28"/>
        </w:rPr>
        <w:t>е</w:t>
      </w:r>
      <w:r w:rsidRPr="000F099E">
        <w:rPr>
          <w:sz w:val="28"/>
          <w:szCs w:val="28"/>
        </w:rPr>
        <w:t>ли (законные представители) представляемых мною несовершеннолетнего(их) или недееспособного(ых) лиц(а) не получали.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</w:p>
    <w:p w:rsidR="004479AA" w:rsidRPr="000F099E" w:rsidRDefault="004479AA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</w:t>
      </w:r>
    </w:p>
    <w:p w:rsidR="004479AA" w:rsidRPr="000F099E" w:rsidRDefault="004479AA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Лицевой счет: 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Расчетный счет: 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Наименование банка: 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БИК 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ИНН 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КПП 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Номер банковской карты 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"__" ______________ г. ______________ 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(дата)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(подпись)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(фамилия, инициалы)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N 152-ФЗ       "О персональных данных" даю согласие на обработку (сбор, систематизацию, н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>копление, хранение, уточнение, использование, распространение (в том числе п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>редачу), обезличивание, блокирование, уничтожение) сведений, указанных в н</w:t>
      </w:r>
      <w:r w:rsidRPr="000F099E">
        <w:rPr>
          <w:rFonts w:ascii="Times New Roman" w:hAnsi="Times New Roman" w:cs="Times New Roman"/>
          <w:sz w:val="28"/>
          <w:szCs w:val="28"/>
        </w:rPr>
        <w:t>а</w:t>
      </w:r>
      <w:r w:rsidRPr="000F099E">
        <w:rPr>
          <w:rFonts w:ascii="Times New Roman" w:hAnsi="Times New Roman" w:cs="Times New Roman"/>
          <w:sz w:val="28"/>
          <w:szCs w:val="28"/>
        </w:rPr>
        <w:t>стоящем заявлении и прилагаемых документах. Мне разъяснено, что данное с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>гласие может быть мною отозвано.</w:t>
      </w:r>
    </w:p>
    <w:p w:rsidR="004479AA" w:rsidRPr="000F099E" w:rsidRDefault="004479AA" w:rsidP="000624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"__" _____________ г. ______________ 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(дата)                                          (подпись)                                     (фамилия, инициалы)</w:t>
      </w:r>
    </w:p>
    <w:p w:rsidR="00062404" w:rsidRPr="000F099E" w:rsidRDefault="00062404" w:rsidP="000624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5B45" w:rsidRPr="000F099E" w:rsidRDefault="00665B45">
      <w:pPr>
        <w:rPr>
          <w:sz w:val="28"/>
          <w:szCs w:val="28"/>
        </w:rPr>
      </w:pPr>
      <w:r w:rsidRPr="000F099E">
        <w:rPr>
          <w:sz w:val="28"/>
          <w:szCs w:val="28"/>
        </w:rPr>
        <w:br w:type="page"/>
      </w:r>
    </w:p>
    <w:p w:rsidR="00062404" w:rsidRPr="000F099E" w:rsidRDefault="00062404" w:rsidP="00665B45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062404" w:rsidRPr="000F099E" w:rsidRDefault="00062404" w:rsidP="00665B45">
      <w:pPr>
        <w:pStyle w:val="ConsPlusNormal"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 Порядку оказания финансовой помощи гражданам в связи с утратой или поврежд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 xml:space="preserve">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об установлении факта повреждения (утраты)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</w:t>
      </w:r>
      <w:r w:rsidRPr="000F099E">
        <w:rPr>
          <w:rFonts w:ascii="Times New Roman" w:hAnsi="Times New Roman" w:cs="Times New Roman"/>
          <w:sz w:val="28"/>
          <w:szCs w:val="28"/>
        </w:rPr>
        <w:t>т</w:t>
      </w:r>
      <w:r w:rsidRPr="000F099E">
        <w:rPr>
          <w:rFonts w:ascii="Times New Roman" w:hAnsi="Times New Roman" w:cs="Times New Roman"/>
          <w:sz w:val="28"/>
          <w:szCs w:val="28"/>
        </w:rPr>
        <w:t xml:space="preserve">вий </w:t>
      </w:r>
      <w:bookmarkStart w:id="20" w:name="_Hlk142470746"/>
      <w:r w:rsidRPr="000F099E">
        <w:rPr>
          <w:rFonts w:ascii="Times New Roman" w:hAnsi="Times New Roman" w:cs="Times New Roman"/>
          <w:sz w:val="28"/>
          <w:szCs w:val="28"/>
        </w:rPr>
        <w:t xml:space="preserve">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</w:t>
      </w:r>
      <w:r w:rsidR="00E93B45">
        <w:rPr>
          <w:rFonts w:ascii="Times New Roman" w:hAnsi="Times New Roman" w:cs="Times New Roman"/>
          <w:sz w:val="28"/>
          <w:szCs w:val="28"/>
        </w:rPr>
        <w:t>и</w:t>
      </w:r>
      <w:r w:rsidR="00E93B45">
        <w:rPr>
          <w:rFonts w:ascii="Times New Roman" w:hAnsi="Times New Roman" w:cs="Times New Roman"/>
          <w:sz w:val="28"/>
          <w:szCs w:val="28"/>
        </w:rPr>
        <w:t>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</w:t>
      </w:r>
    </w:p>
    <w:bookmarkEnd w:id="20"/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Комиссия, действующая на основании решения Представительного Собрания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Курской области от __________ №______ «Об утвержд</w:t>
      </w:r>
      <w:r w:rsidRPr="000F099E">
        <w:rPr>
          <w:sz w:val="28"/>
          <w:szCs w:val="28"/>
        </w:rPr>
        <w:t>е</w:t>
      </w:r>
      <w:r w:rsidRPr="000F099E">
        <w:rPr>
          <w:sz w:val="28"/>
          <w:szCs w:val="28"/>
        </w:rPr>
        <w:t>нии Порядка оказания финансовой помощи гражданам в связи с утратой или п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 xml:space="preserve">вреждением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в результате последствий взрывов взрывоопасных пре</w:t>
      </w:r>
      <w:r w:rsidRPr="000F099E">
        <w:rPr>
          <w:sz w:val="28"/>
          <w:szCs w:val="28"/>
        </w:rPr>
        <w:t>д</w:t>
      </w:r>
      <w:r w:rsidRPr="000F099E">
        <w:rPr>
          <w:sz w:val="28"/>
          <w:szCs w:val="28"/>
        </w:rPr>
        <w:t xml:space="preserve">метов и (или) обстрелов на территории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области», </w:t>
      </w:r>
    </w:p>
    <w:p w:rsidR="00062404" w:rsidRPr="000F099E" w:rsidRDefault="00062404" w:rsidP="000624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в составе:</w:t>
      </w:r>
    </w:p>
    <w:p w:rsidR="00062404" w:rsidRPr="000F099E" w:rsidRDefault="00062404" w:rsidP="00062404">
      <w:pPr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_Hlk142468379"/>
      <w:r w:rsidRPr="000F099E">
        <w:rPr>
          <w:sz w:val="28"/>
          <w:szCs w:val="28"/>
        </w:rPr>
        <w:t>Председатель комиссии: _________________________________________________</w:t>
      </w:r>
    </w:p>
    <w:bookmarkEnd w:id="21"/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Заместитель председателя комиссии: 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Члены комиссии: _______________________________________________________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_______________________________________________________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_______________________________________________________</w:t>
      </w:r>
    </w:p>
    <w:p w:rsidR="00062404" w:rsidRPr="000F099E" w:rsidRDefault="00062404" w:rsidP="00665B45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</w:t>
      </w:r>
    </w:p>
    <w:p w:rsidR="00062404" w:rsidRPr="000F099E" w:rsidRDefault="00062404" w:rsidP="00665B45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_______________________________________________________</w:t>
      </w:r>
    </w:p>
    <w:p w:rsidR="00062404" w:rsidRPr="000F099E" w:rsidRDefault="00062404" w:rsidP="00062404">
      <w:pPr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провела __________________ обследование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       (дата)        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марку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, государственный номер (государственный регистрационный знак)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в связи с рассмотрением заявления ______________________________________ 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данные документа,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удостоверяющего личность, адрес регистрации по месту жительства)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_____________________________________________________________________________________________________________,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42473168"/>
      <w:r w:rsidRPr="000F099E">
        <w:rPr>
          <w:rFonts w:ascii="Times New Roman" w:hAnsi="Times New Roman" w:cs="Times New Roman"/>
          <w:sz w:val="28"/>
          <w:szCs w:val="28"/>
        </w:rPr>
        <w:t>о выплате финансовой помощи в связи с: 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(частичным повре</w:t>
      </w:r>
      <w:r w:rsidRPr="000F099E">
        <w:rPr>
          <w:rFonts w:ascii="Times New Roman" w:hAnsi="Times New Roman" w:cs="Times New Roman"/>
          <w:sz w:val="28"/>
          <w:szCs w:val="28"/>
        </w:rPr>
        <w:t>ж</w:t>
      </w:r>
      <w:r w:rsidRPr="000F099E">
        <w:rPr>
          <w:rFonts w:ascii="Times New Roman" w:hAnsi="Times New Roman" w:cs="Times New Roman"/>
          <w:sz w:val="28"/>
          <w:szCs w:val="28"/>
        </w:rPr>
        <w:t xml:space="preserve">дением или полной утратой транспортного </w:t>
      </w:r>
    </w:p>
    <w:bookmarkEnd w:id="22"/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средства – указать на основании сведений, содержащихся в заявлении граждан</w:t>
      </w:r>
      <w:r w:rsidRPr="000F099E">
        <w:rPr>
          <w:rFonts w:ascii="Times New Roman" w:hAnsi="Times New Roman" w:cs="Times New Roman"/>
          <w:sz w:val="28"/>
          <w:szCs w:val="28"/>
        </w:rPr>
        <w:t>и</w:t>
      </w:r>
      <w:r w:rsidRPr="000F099E">
        <w:rPr>
          <w:rFonts w:ascii="Times New Roman" w:hAnsi="Times New Roman" w:cs="Times New Roman"/>
          <w:sz w:val="28"/>
          <w:szCs w:val="28"/>
        </w:rPr>
        <w:t>на)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(в результате последствий взрывов взрывоопасных предметов, обстрелов - указать на основании сведений, содержащихся в заявлении гражданина)</w:t>
      </w:r>
    </w:p>
    <w:p w:rsidR="00062404" w:rsidRPr="000F099E" w:rsidRDefault="00062404" w:rsidP="00062404">
      <w:pPr>
        <w:rPr>
          <w:sz w:val="28"/>
          <w:szCs w:val="28"/>
        </w:rPr>
      </w:pPr>
    </w:p>
    <w:p w:rsidR="00062404" w:rsidRPr="000F099E" w:rsidRDefault="00062404" w:rsidP="0006240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ab/>
        <w:t xml:space="preserve">В результате обследования Комиссия установила, что </w:t>
      </w:r>
      <w:r w:rsidR="00E93B45">
        <w:rPr>
          <w:rFonts w:ascii="Times New Roman" w:hAnsi="Times New Roman" w:cs="Times New Roman"/>
          <w:sz w:val="28"/>
          <w:szCs w:val="28"/>
        </w:rPr>
        <w:t>имущество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в момент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(взрыва взрывоопасных предметов и (или) обстрела – указать нужное)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(указать дату взрыва взрывоопасных предметов и (или) обстрела)</w:t>
      </w:r>
    </w:p>
    <w:p w:rsidR="00062404" w:rsidRPr="000F099E" w:rsidRDefault="00062404" w:rsidP="00062404">
      <w:pPr>
        <w:rPr>
          <w:sz w:val="28"/>
          <w:szCs w:val="28"/>
        </w:rPr>
      </w:pPr>
      <w:r w:rsidRPr="000F099E">
        <w:rPr>
          <w:sz w:val="28"/>
          <w:szCs w:val="28"/>
        </w:rPr>
        <w:t>находилось по адресу:___________________________________________________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(указать место нахождения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в момент </w:t>
      </w:r>
      <w:bookmarkStart w:id="23" w:name="_Hlk142469983"/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взрыва взрывоопасных предметов и (или) обстрела</w:t>
      </w:r>
      <w:bookmarkEnd w:id="23"/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62404" w:rsidRPr="000F099E" w:rsidRDefault="00062404" w:rsidP="00062404">
      <w:pPr>
        <w:ind w:firstLine="709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Комиссией установлен следующий характер повреждений (утраты) </w:t>
      </w:r>
      <w:r w:rsidR="00E93B45">
        <w:rPr>
          <w:sz w:val="28"/>
          <w:szCs w:val="28"/>
        </w:rPr>
        <w:t>имущ</w:t>
      </w:r>
      <w:r w:rsidR="00E93B45">
        <w:rPr>
          <w:sz w:val="28"/>
          <w:szCs w:val="28"/>
        </w:rPr>
        <w:t>е</w:t>
      </w:r>
      <w:r w:rsidR="00E93B45">
        <w:rPr>
          <w:sz w:val="28"/>
          <w:szCs w:val="28"/>
        </w:rPr>
        <w:t>ства</w:t>
      </w:r>
      <w:r w:rsidRPr="000F099E">
        <w:rPr>
          <w:sz w:val="28"/>
          <w:szCs w:val="28"/>
        </w:rPr>
        <w:t>: _________________________________________________</w:t>
      </w:r>
    </w:p>
    <w:p w:rsidR="00062404" w:rsidRPr="000F099E" w:rsidRDefault="00062404" w:rsidP="00062404">
      <w:pPr>
        <w:ind w:firstLine="709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                 (указать кратко характер повреждений (утраты) или сделать отметку об </w:t>
      </w:r>
    </w:p>
    <w:p w:rsidR="00062404" w:rsidRPr="000F099E" w:rsidRDefault="00062404" w:rsidP="00665B45">
      <w:pPr>
        <w:jc w:val="center"/>
        <w:rPr>
          <w:sz w:val="28"/>
          <w:szCs w:val="28"/>
        </w:rPr>
      </w:pPr>
      <w:r w:rsidRPr="000F099E">
        <w:rPr>
          <w:sz w:val="28"/>
          <w:szCs w:val="28"/>
        </w:rPr>
        <w:t xml:space="preserve">__________________________________________________________________________________ </w:t>
      </w:r>
      <w:r w:rsidR="00665B45" w:rsidRPr="000F099E">
        <w:rPr>
          <w:sz w:val="28"/>
          <w:szCs w:val="28"/>
        </w:rPr>
        <w:t xml:space="preserve"> </w:t>
      </w:r>
      <w:r w:rsidRPr="000F099E">
        <w:rPr>
          <w:sz w:val="28"/>
          <w:szCs w:val="28"/>
        </w:rPr>
        <w:t xml:space="preserve">отсутствии повреждений (утраты)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>)</w:t>
      </w:r>
    </w:p>
    <w:p w:rsidR="00062404" w:rsidRPr="000F099E" w:rsidRDefault="00062404" w:rsidP="00062404">
      <w:pPr>
        <w:rPr>
          <w:sz w:val="28"/>
          <w:szCs w:val="28"/>
        </w:rPr>
      </w:pPr>
      <w:bookmarkStart w:id="24" w:name="_Hlk142470254"/>
      <w:r w:rsidRPr="000F099E">
        <w:rPr>
          <w:sz w:val="28"/>
          <w:szCs w:val="28"/>
        </w:rPr>
        <w:t>__________________________________________________________</w:t>
      </w:r>
      <w:r w:rsidR="00665B45" w:rsidRPr="000F099E">
        <w:rPr>
          <w:sz w:val="28"/>
          <w:szCs w:val="28"/>
        </w:rPr>
        <w:t>________________________</w:t>
      </w:r>
    </w:p>
    <w:p w:rsidR="00062404" w:rsidRPr="000F099E" w:rsidRDefault="00062404" w:rsidP="00062404">
      <w:pPr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__________________________________________________________</w:t>
      </w:r>
      <w:r w:rsidR="00665B45" w:rsidRPr="000F099E">
        <w:rPr>
          <w:sz w:val="28"/>
          <w:szCs w:val="28"/>
        </w:rPr>
        <w:t>________________________</w:t>
      </w:r>
    </w:p>
    <w:bookmarkEnd w:id="24"/>
    <w:p w:rsidR="00062404" w:rsidRPr="000F099E" w:rsidRDefault="00665B45" w:rsidP="00062404">
      <w:pPr>
        <w:rPr>
          <w:sz w:val="28"/>
          <w:szCs w:val="28"/>
        </w:rPr>
      </w:pPr>
      <w:r w:rsidRPr="000F099E">
        <w:rPr>
          <w:sz w:val="28"/>
          <w:szCs w:val="28"/>
        </w:rPr>
        <w:t>________</w:t>
      </w:r>
      <w:r w:rsidR="00062404" w:rsidRPr="000F099E">
        <w:rPr>
          <w:sz w:val="28"/>
          <w:szCs w:val="28"/>
        </w:rPr>
        <w:t>_________________________________________________</w:t>
      </w:r>
      <w:r w:rsidRPr="000F099E">
        <w:rPr>
          <w:sz w:val="28"/>
          <w:szCs w:val="28"/>
        </w:rPr>
        <w:t>_________________________</w:t>
      </w:r>
    </w:p>
    <w:p w:rsidR="00062404" w:rsidRPr="000F099E" w:rsidRDefault="00062404" w:rsidP="00062404">
      <w:pPr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__________________________________________________________</w:t>
      </w:r>
      <w:r w:rsidR="00665B45" w:rsidRPr="000F099E">
        <w:rPr>
          <w:sz w:val="28"/>
          <w:szCs w:val="28"/>
        </w:rPr>
        <w:t>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Факт частичного повреждения/полной утраты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                                (нужное подчеркнуть)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марку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, государственный номер (государственный регистрационный знак)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в результате взрывов взрывоопасных предметов/обстрелов на территории 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2404" w:rsidRPr="000F099E" w:rsidRDefault="00E93B45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</w:t>
      </w:r>
      <w:r w:rsidR="00062404"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(указать дату взрыва взрывоопасных предметов и (или) обстрела)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Комиссией установлен/не установлен.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(нужное подчеркнуть)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062404" w:rsidRPr="000F099E" w:rsidTr="00062404">
        <w:tc>
          <w:tcPr>
            <w:tcW w:w="9014" w:type="dxa"/>
            <w:vAlign w:val="center"/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lastRenderedPageBreak/>
              <w:t>Председатель комиссии: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  <w:p w:rsidR="00062404" w:rsidRPr="000F099E" w:rsidRDefault="00062404" w:rsidP="00665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62404" w:rsidRPr="000F099E" w:rsidRDefault="00062404" w:rsidP="00665B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2404" w:rsidRPr="000F099E" w:rsidTr="00062404">
        <w:trPr>
          <w:trHeight w:val="1912"/>
        </w:trPr>
        <w:tc>
          <w:tcPr>
            <w:tcW w:w="9014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014"/>
            </w:tblGrid>
            <w:tr w:rsidR="00062404" w:rsidRPr="000F099E" w:rsidTr="00062404">
              <w:tc>
                <w:tcPr>
                  <w:tcW w:w="9014" w:type="dxa"/>
                  <w:vAlign w:val="center"/>
                </w:tcPr>
                <w:p w:rsidR="00062404" w:rsidRPr="000F099E" w:rsidRDefault="00062404" w:rsidP="00665B4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Заместитель председателя комиссии:</w:t>
                  </w: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bottom w:val="single" w:sz="4" w:space="0" w:color="auto"/>
                  </w:tcBorders>
                </w:tcPr>
                <w:p w:rsidR="00062404" w:rsidRPr="000F099E" w:rsidRDefault="00062404" w:rsidP="00665B45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top w:val="single" w:sz="4" w:space="0" w:color="auto"/>
                  </w:tcBorders>
                  <w:vAlign w:val="bottom"/>
                </w:tcPr>
                <w:p w:rsidR="00062404" w:rsidRPr="000F099E" w:rsidRDefault="00062404" w:rsidP="00665B4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(должность, подпись, фамилия, инициалы)</w:t>
                  </w:r>
                </w:p>
              </w:tc>
            </w:tr>
            <w:tr w:rsidR="00062404" w:rsidRPr="000F099E" w:rsidTr="00062404">
              <w:trPr>
                <w:trHeight w:val="23"/>
              </w:trPr>
              <w:tc>
                <w:tcPr>
                  <w:tcW w:w="9014" w:type="dxa"/>
                </w:tcPr>
                <w:p w:rsidR="00062404" w:rsidRPr="000F099E" w:rsidRDefault="00062404" w:rsidP="00665B4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2404" w:rsidRPr="000F099E" w:rsidRDefault="00062404" w:rsidP="00665B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Члены комиссии: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062404" w:rsidRPr="000F099E" w:rsidRDefault="00062404" w:rsidP="00665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</w:tc>
      </w:tr>
      <w:tr w:rsidR="00062404" w:rsidRPr="000F099E" w:rsidTr="00062404">
        <w:tc>
          <w:tcPr>
            <w:tcW w:w="9014" w:type="dxa"/>
          </w:tcPr>
          <w:tbl>
            <w:tblPr>
              <w:tblW w:w="90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014"/>
            </w:tblGrid>
            <w:tr w:rsidR="00062404" w:rsidRPr="000F099E" w:rsidTr="00062404">
              <w:tc>
                <w:tcPr>
                  <w:tcW w:w="9014" w:type="dxa"/>
                  <w:tcBorders>
                    <w:bottom w:val="single" w:sz="4" w:space="0" w:color="auto"/>
                  </w:tcBorders>
                </w:tcPr>
                <w:p w:rsidR="00062404" w:rsidRPr="000F099E" w:rsidRDefault="00062404" w:rsidP="00665B4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top w:val="single" w:sz="4" w:space="0" w:color="auto"/>
                  </w:tcBorders>
                  <w:vAlign w:val="bottom"/>
                </w:tcPr>
                <w:p w:rsidR="00062404" w:rsidRPr="000F099E" w:rsidRDefault="00062404" w:rsidP="00665B4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(должность, подпись, фамилия, инициалы)</w:t>
                  </w: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bottom w:val="single" w:sz="4" w:space="0" w:color="auto"/>
                  </w:tcBorders>
                </w:tcPr>
                <w:p w:rsidR="00062404" w:rsidRPr="000F099E" w:rsidRDefault="00062404" w:rsidP="00665B4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top w:val="single" w:sz="4" w:space="0" w:color="auto"/>
                  </w:tcBorders>
                  <w:vAlign w:val="center"/>
                </w:tcPr>
                <w:p w:rsidR="00062404" w:rsidRPr="000F099E" w:rsidRDefault="00062404" w:rsidP="00665B4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(должность, подпись, фамилия, инициалы)</w:t>
                  </w:r>
                </w:p>
              </w:tc>
            </w:tr>
          </w:tbl>
          <w:p w:rsidR="00062404" w:rsidRPr="000F099E" w:rsidRDefault="00062404" w:rsidP="00665B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93"/>
      </w:tblGrid>
      <w:tr w:rsidR="00062404" w:rsidRPr="000F099E" w:rsidTr="00062404">
        <w:tc>
          <w:tcPr>
            <w:tcW w:w="8993" w:type="dxa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С заключением комиссии ознакомлен: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Заявитель _______________________________________________________________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 xml:space="preserve">                                             (подпись, фамилия, инициалы)</w:t>
            </w:r>
          </w:p>
        </w:tc>
      </w:tr>
    </w:tbl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"__" _________________ г. 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(дата)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</w:t>
      </w:r>
    </w:p>
    <w:p w:rsidR="00062404" w:rsidRPr="000F099E" w:rsidRDefault="00062404" w:rsidP="000624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5B45" w:rsidRPr="000F099E" w:rsidRDefault="00665B45">
      <w:pPr>
        <w:rPr>
          <w:sz w:val="28"/>
          <w:szCs w:val="28"/>
        </w:rPr>
      </w:pPr>
      <w:r w:rsidRPr="000F099E">
        <w:rPr>
          <w:sz w:val="28"/>
          <w:szCs w:val="28"/>
        </w:rPr>
        <w:br w:type="page"/>
      </w:r>
    </w:p>
    <w:p w:rsidR="00062404" w:rsidRPr="000F099E" w:rsidRDefault="00062404" w:rsidP="00665B45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062404" w:rsidRPr="000F099E" w:rsidRDefault="00062404" w:rsidP="00665B45">
      <w:pPr>
        <w:pStyle w:val="ConsPlusNormal"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 Порядку оказания финансовой помощи гражданам в связи с утратой или поврежд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 xml:space="preserve">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062404" w:rsidRPr="000F099E" w:rsidRDefault="00062404" w:rsidP="00665B45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о наличии права на выплату финансовой помощи в связи с утратой или поврежд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 xml:space="preserve">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Комиссия, действующая на основании решения Представительного Собрания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 от </w:t>
      </w:r>
      <w:r w:rsidR="006B192C">
        <w:rPr>
          <w:sz w:val="28"/>
          <w:szCs w:val="28"/>
        </w:rPr>
        <w:t>___________</w:t>
      </w:r>
      <w:r w:rsidRPr="000F099E">
        <w:rPr>
          <w:sz w:val="28"/>
          <w:szCs w:val="28"/>
        </w:rPr>
        <w:t xml:space="preserve"> №</w:t>
      </w:r>
      <w:r w:rsidR="006B192C">
        <w:rPr>
          <w:sz w:val="28"/>
          <w:szCs w:val="28"/>
        </w:rPr>
        <w:t xml:space="preserve"> _____</w:t>
      </w:r>
      <w:r w:rsidRPr="000F099E">
        <w:rPr>
          <w:sz w:val="28"/>
          <w:szCs w:val="28"/>
        </w:rPr>
        <w:t xml:space="preserve"> «Об утвержд</w:t>
      </w:r>
      <w:r w:rsidRPr="000F099E">
        <w:rPr>
          <w:sz w:val="28"/>
          <w:szCs w:val="28"/>
        </w:rPr>
        <w:t>е</w:t>
      </w:r>
      <w:r w:rsidRPr="000F099E">
        <w:rPr>
          <w:sz w:val="28"/>
          <w:szCs w:val="28"/>
        </w:rPr>
        <w:t>нии Порядка оказания финансовой помощи гражданам в связи с утратой или п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 xml:space="preserve">вреждением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в результате последствий взрывов взрывоопасных пре</w:t>
      </w:r>
      <w:r w:rsidRPr="000F099E">
        <w:rPr>
          <w:sz w:val="28"/>
          <w:szCs w:val="28"/>
        </w:rPr>
        <w:t>д</w:t>
      </w:r>
      <w:r w:rsidRPr="000F099E">
        <w:rPr>
          <w:sz w:val="28"/>
          <w:szCs w:val="28"/>
        </w:rPr>
        <w:t xml:space="preserve">метов и (или) обстрелов на территории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области», </w:t>
      </w:r>
    </w:p>
    <w:p w:rsidR="00062404" w:rsidRPr="000F099E" w:rsidRDefault="00062404" w:rsidP="000624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в составе:</w:t>
      </w:r>
    </w:p>
    <w:p w:rsidR="00062404" w:rsidRPr="000F099E" w:rsidRDefault="00062404" w:rsidP="00062404">
      <w:pPr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Председатель комиссии: 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Заместитель председателя комиссии: 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Члены комиссии: _______________________________________________________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_______________________________________________________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_______________________________________________________</w:t>
      </w:r>
    </w:p>
    <w:p w:rsidR="00062404" w:rsidRPr="000F099E" w:rsidRDefault="00062404" w:rsidP="00665B45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</w:t>
      </w:r>
    </w:p>
    <w:p w:rsidR="00062404" w:rsidRPr="000F099E" w:rsidRDefault="00062404" w:rsidP="00665B45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_______________________________________________________</w:t>
      </w:r>
    </w:p>
    <w:p w:rsidR="00062404" w:rsidRPr="000F099E" w:rsidRDefault="00062404" w:rsidP="00062404">
      <w:pPr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рассмотрела __________________ заявление и представленные документы ______ 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                          (дата)    </w:t>
      </w:r>
    </w:p>
    <w:p w:rsidR="00062404" w:rsidRPr="000F099E" w:rsidRDefault="00062404" w:rsidP="00062404">
      <w:pPr>
        <w:rPr>
          <w:sz w:val="28"/>
          <w:szCs w:val="28"/>
        </w:rPr>
      </w:pPr>
      <w:bookmarkStart w:id="25" w:name="_Hlk142473614"/>
      <w:r w:rsidRPr="000F099E">
        <w:rPr>
          <w:sz w:val="28"/>
          <w:szCs w:val="28"/>
        </w:rPr>
        <w:t>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данные документа,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удостоверяющего личность, адрес регистрации по 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месту жительства) 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bookmarkEnd w:id="25"/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о выплате финансовой помощи в связи с: 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(частичным повре</w:t>
      </w:r>
      <w:r w:rsidRPr="000F099E">
        <w:rPr>
          <w:rFonts w:ascii="Times New Roman" w:hAnsi="Times New Roman" w:cs="Times New Roman"/>
          <w:sz w:val="28"/>
          <w:szCs w:val="28"/>
        </w:rPr>
        <w:t>ж</w:t>
      </w:r>
      <w:r w:rsidRPr="000F099E">
        <w:rPr>
          <w:rFonts w:ascii="Times New Roman" w:hAnsi="Times New Roman" w:cs="Times New Roman"/>
          <w:sz w:val="28"/>
          <w:szCs w:val="28"/>
        </w:rPr>
        <w:t xml:space="preserve">дением или полной утратой транспортного 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средства - указать нужное)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марку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, государственный номер (государственный регистрационный знак)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(указать причину – в результате последствий взрывов взрывоопасных предметов, обстрелов)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(указать место нахождения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на момент причинения ущерба)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дату утраты, повреждения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62404" w:rsidRPr="000F099E" w:rsidRDefault="00062404" w:rsidP="0006240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ab/>
        <w:t>Размер причиненного ущерба на основании отчета об оценке №_________ от ___________ составляет _________________________________________________</w:t>
      </w:r>
    </w:p>
    <w:p w:rsidR="00062404" w:rsidRPr="000F099E" w:rsidRDefault="00062404" w:rsidP="0006240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(цифрами и прописью)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 рублей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________________________________________________________________копеек.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ab/>
        <w:t>В результате рассмотрения представленных документов Комиссия решила: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af2"/>
        <w:numPr>
          <w:ilvl w:val="0"/>
          <w:numId w:val="7"/>
        </w:numPr>
        <w:ind w:left="0"/>
        <w:contextualSpacing/>
        <w:textDirection w:val="btLr"/>
        <w:textAlignment w:val="top"/>
        <w:outlineLvl w:val="0"/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(фамилия, имя, отчество (при наличии), дата рождения, данные документа,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удостоверяющего личность, адрес  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регистрации по месту жительства) 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имеет  право  на  выплату  финансовой  помощи  в  связи с утратой/повреждением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(нужное подчер</w:t>
      </w:r>
      <w:r w:rsidRPr="000F099E">
        <w:rPr>
          <w:rFonts w:ascii="Times New Roman" w:hAnsi="Times New Roman" w:cs="Times New Roman"/>
          <w:sz w:val="28"/>
          <w:szCs w:val="28"/>
        </w:rPr>
        <w:t>к</w:t>
      </w:r>
      <w:r w:rsidRPr="000F099E">
        <w:rPr>
          <w:rFonts w:ascii="Times New Roman" w:hAnsi="Times New Roman" w:cs="Times New Roman"/>
          <w:sz w:val="28"/>
          <w:szCs w:val="28"/>
        </w:rPr>
        <w:t xml:space="preserve">нуть) </w:t>
      </w:r>
    </w:p>
    <w:p w:rsidR="00062404" w:rsidRPr="000F099E" w:rsidRDefault="00E93B45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</w:t>
      </w:r>
      <w:r w:rsidR="00062404"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</w:t>
      </w:r>
      <w:r w:rsidR="00062404" w:rsidRPr="000F099E">
        <w:rPr>
          <w:rFonts w:ascii="Times New Roman" w:hAnsi="Times New Roman" w:cs="Times New Roman"/>
          <w:sz w:val="28"/>
          <w:szCs w:val="28"/>
        </w:rPr>
        <w:t>е</w:t>
      </w:r>
      <w:r w:rsidR="00062404" w:rsidRPr="000F099E">
        <w:rPr>
          <w:rFonts w:ascii="Times New Roman" w:hAnsi="Times New Roman" w:cs="Times New Roman"/>
          <w:sz w:val="28"/>
          <w:szCs w:val="28"/>
        </w:rPr>
        <w:t xml:space="preserve">тов/обстрелов на территории </w:t>
      </w:r>
      <w:r>
        <w:rPr>
          <w:rFonts w:ascii="Times New Roman" w:hAnsi="Times New Roman" w:cs="Times New Roman"/>
          <w:sz w:val="28"/>
          <w:szCs w:val="28"/>
        </w:rPr>
        <w:t>Дмитриев</w:t>
      </w:r>
      <w:r w:rsidR="00062404"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области.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(нужное подчеркнуть)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Размер суммы финансовой помощи, подлежащей выплате, составляет ______________________________________________________________________</w:t>
      </w:r>
    </w:p>
    <w:p w:rsidR="00062404" w:rsidRPr="000F099E" w:rsidRDefault="00062404" w:rsidP="0006240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(цифрами и прописью)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 рублей ________________________________________________________________копеек.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(определяется в соответствии с пунктом 3.8 Порядка оказания финансовой пом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щи гражданам в связи с утратой или повреждением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области, утвержденного решением Представ</w:t>
      </w:r>
      <w:r w:rsidRPr="000F099E">
        <w:rPr>
          <w:rFonts w:ascii="Times New Roman" w:hAnsi="Times New Roman" w:cs="Times New Roman"/>
          <w:sz w:val="28"/>
          <w:szCs w:val="28"/>
        </w:rPr>
        <w:t>и</w:t>
      </w:r>
      <w:r w:rsidRPr="000F099E">
        <w:rPr>
          <w:rFonts w:ascii="Times New Roman" w:hAnsi="Times New Roman" w:cs="Times New Roman"/>
          <w:sz w:val="28"/>
          <w:szCs w:val="28"/>
        </w:rPr>
        <w:t xml:space="preserve">тельного Собрания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 от __________ №______)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062404" w:rsidRPr="000F099E" w:rsidTr="00062404">
        <w:tc>
          <w:tcPr>
            <w:tcW w:w="9014" w:type="dxa"/>
            <w:vAlign w:val="center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lastRenderedPageBreak/>
              <w:t xml:space="preserve"> Председатель комиссии: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2404" w:rsidRPr="000F099E" w:rsidTr="00062404">
        <w:trPr>
          <w:trHeight w:val="1912"/>
        </w:trPr>
        <w:tc>
          <w:tcPr>
            <w:tcW w:w="9014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014"/>
            </w:tblGrid>
            <w:tr w:rsidR="00062404" w:rsidRPr="000F099E" w:rsidTr="00062404">
              <w:tc>
                <w:tcPr>
                  <w:tcW w:w="9014" w:type="dxa"/>
                  <w:vAlign w:val="center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Заместитель председателя комиссии:</w:t>
                  </w: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bottom w:val="single" w:sz="4" w:space="0" w:color="auto"/>
                  </w:tcBorders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top w:val="single" w:sz="4" w:space="0" w:color="auto"/>
                  </w:tcBorders>
                  <w:vAlign w:val="bottom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(должность, подпись, фамилия, инициалы)</w:t>
                  </w:r>
                </w:p>
              </w:tc>
            </w:tr>
            <w:tr w:rsidR="00062404" w:rsidRPr="000F099E" w:rsidTr="00062404">
              <w:trPr>
                <w:trHeight w:val="23"/>
              </w:trPr>
              <w:tc>
                <w:tcPr>
                  <w:tcW w:w="9014" w:type="dxa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Члены комиссии: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</w:tc>
      </w:tr>
      <w:tr w:rsidR="00062404" w:rsidRPr="000F099E" w:rsidTr="00062404">
        <w:tc>
          <w:tcPr>
            <w:tcW w:w="9014" w:type="dxa"/>
          </w:tcPr>
          <w:tbl>
            <w:tblPr>
              <w:tblW w:w="90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014"/>
            </w:tblGrid>
            <w:tr w:rsidR="00062404" w:rsidRPr="000F099E" w:rsidTr="00062404">
              <w:tc>
                <w:tcPr>
                  <w:tcW w:w="9014" w:type="dxa"/>
                  <w:tcBorders>
                    <w:bottom w:val="single" w:sz="4" w:space="0" w:color="auto"/>
                  </w:tcBorders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top w:val="single" w:sz="4" w:space="0" w:color="auto"/>
                  </w:tcBorders>
                  <w:vAlign w:val="bottom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(должность, подпись, фамилия, инициалы)</w:t>
                  </w: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bottom w:val="single" w:sz="4" w:space="0" w:color="auto"/>
                  </w:tcBorders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top w:val="single" w:sz="4" w:space="0" w:color="auto"/>
                  </w:tcBorders>
                  <w:vAlign w:val="center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(должность, подпись, фамилия, инициалы)</w:t>
                  </w:r>
                </w:p>
              </w:tc>
            </w:tr>
          </w:tbl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93"/>
      </w:tblGrid>
      <w:tr w:rsidR="00062404" w:rsidRPr="000F099E" w:rsidTr="00062404">
        <w:tc>
          <w:tcPr>
            <w:tcW w:w="8993" w:type="dxa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С заключением комиссии ознакомлен: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(заполняется в случае вручения заключения Комиссии лично заявителю)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Заявитель _______________________________________________________________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 xml:space="preserve">                                             (подпись, фамилия, инициалы)</w:t>
            </w:r>
          </w:p>
        </w:tc>
      </w:tr>
    </w:tbl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"__" _________________ г. 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(дата)</w:t>
      </w:r>
    </w:p>
    <w:p w:rsidR="00062404" w:rsidRPr="000F099E" w:rsidRDefault="00062404" w:rsidP="000624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5B45" w:rsidRPr="000F099E" w:rsidRDefault="00665B45">
      <w:pPr>
        <w:rPr>
          <w:sz w:val="28"/>
          <w:szCs w:val="28"/>
        </w:rPr>
      </w:pPr>
      <w:r w:rsidRPr="000F099E">
        <w:rPr>
          <w:sz w:val="28"/>
          <w:szCs w:val="28"/>
        </w:rPr>
        <w:br w:type="page"/>
      </w:r>
    </w:p>
    <w:p w:rsidR="00062404" w:rsidRPr="000F099E" w:rsidRDefault="00062404" w:rsidP="00665B45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062404" w:rsidRPr="000F099E" w:rsidRDefault="00062404" w:rsidP="00665B45">
      <w:pPr>
        <w:pStyle w:val="ConsPlusNormal"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к Порядку оказания финансовой помощи гражданам в связи с утратой или поврежд</w:t>
      </w:r>
      <w:r w:rsidRPr="000F099E">
        <w:rPr>
          <w:rFonts w:ascii="Times New Roman" w:hAnsi="Times New Roman" w:cs="Times New Roman"/>
          <w:sz w:val="28"/>
          <w:szCs w:val="28"/>
        </w:rPr>
        <w:t>е</w:t>
      </w:r>
      <w:r w:rsidRPr="000F099E">
        <w:rPr>
          <w:rFonts w:ascii="Times New Roman" w:hAnsi="Times New Roman" w:cs="Times New Roman"/>
          <w:sz w:val="28"/>
          <w:szCs w:val="28"/>
        </w:rPr>
        <w:t xml:space="preserve">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об отказе в выплате финансовой помощи в связи с утратой или повреждением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последствий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Комиссия, действующая на основании решения Представительного Собрания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>ского района Курской области от __________ №______ «Об утвержд</w:t>
      </w:r>
      <w:r w:rsidRPr="000F099E">
        <w:rPr>
          <w:sz w:val="28"/>
          <w:szCs w:val="28"/>
        </w:rPr>
        <w:t>е</w:t>
      </w:r>
      <w:r w:rsidRPr="000F099E">
        <w:rPr>
          <w:sz w:val="28"/>
          <w:szCs w:val="28"/>
        </w:rPr>
        <w:t>нии Порядка оказания финансовой помощи гражданам в связи с утратой или п</w:t>
      </w:r>
      <w:r w:rsidRPr="000F099E">
        <w:rPr>
          <w:sz w:val="28"/>
          <w:szCs w:val="28"/>
        </w:rPr>
        <w:t>о</w:t>
      </w:r>
      <w:r w:rsidRPr="000F099E">
        <w:rPr>
          <w:sz w:val="28"/>
          <w:szCs w:val="28"/>
        </w:rPr>
        <w:t xml:space="preserve">вреждением </w:t>
      </w:r>
      <w:r w:rsidR="00E93B45">
        <w:rPr>
          <w:sz w:val="28"/>
          <w:szCs w:val="28"/>
        </w:rPr>
        <w:t>имущества</w:t>
      </w:r>
      <w:r w:rsidRPr="000F099E">
        <w:rPr>
          <w:sz w:val="28"/>
          <w:szCs w:val="28"/>
        </w:rPr>
        <w:t xml:space="preserve"> в результате последствий взрывов взрывоопасных пре</w:t>
      </w:r>
      <w:r w:rsidRPr="000F099E">
        <w:rPr>
          <w:sz w:val="28"/>
          <w:szCs w:val="28"/>
        </w:rPr>
        <w:t>д</w:t>
      </w:r>
      <w:r w:rsidRPr="000F099E">
        <w:rPr>
          <w:sz w:val="28"/>
          <w:szCs w:val="28"/>
        </w:rPr>
        <w:t xml:space="preserve">метов и (или) обстрелов на территории </w:t>
      </w:r>
      <w:r w:rsidR="00E93B45">
        <w:rPr>
          <w:sz w:val="28"/>
          <w:szCs w:val="28"/>
        </w:rPr>
        <w:t>Дмитриев</w:t>
      </w:r>
      <w:r w:rsidRPr="000F099E">
        <w:rPr>
          <w:sz w:val="28"/>
          <w:szCs w:val="28"/>
        </w:rPr>
        <w:t xml:space="preserve">ского района Курской области», </w:t>
      </w:r>
    </w:p>
    <w:p w:rsidR="00062404" w:rsidRPr="000F099E" w:rsidRDefault="00062404" w:rsidP="000624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в составе:</w:t>
      </w:r>
    </w:p>
    <w:p w:rsidR="00062404" w:rsidRPr="000F099E" w:rsidRDefault="00062404" w:rsidP="00062404">
      <w:pPr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Председатель комиссии: 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Заместитель председателя комиссии: 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Члены комиссии: _______________________________________________________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_______________________________________________________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_______________________________________________________</w:t>
      </w:r>
    </w:p>
    <w:p w:rsidR="00062404" w:rsidRPr="000F099E" w:rsidRDefault="00062404" w:rsidP="00665B45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</w:t>
      </w:r>
    </w:p>
    <w:p w:rsidR="00062404" w:rsidRPr="000F099E" w:rsidRDefault="00062404" w:rsidP="00665B45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_______________________________________________________</w:t>
      </w:r>
    </w:p>
    <w:p w:rsidR="00062404" w:rsidRPr="000F099E" w:rsidRDefault="00062404" w:rsidP="00062404">
      <w:pPr>
        <w:rPr>
          <w:sz w:val="28"/>
          <w:szCs w:val="28"/>
        </w:rPr>
      </w:pP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рассмотрела __________________ заявление и представленные документы ______ </w:t>
      </w:r>
    </w:p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99E">
        <w:rPr>
          <w:sz w:val="28"/>
          <w:szCs w:val="28"/>
        </w:rPr>
        <w:t xml:space="preserve">                                                        (дата)        </w:t>
      </w:r>
    </w:p>
    <w:p w:rsidR="00062404" w:rsidRPr="000F099E" w:rsidRDefault="00062404" w:rsidP="00062404">
      <w:pPr>
        <w:rPr>
          <w:sz w:val="28"/>
          <w:szCs w:val="28"/>
        </w:rPr>
      </w:pPr>
      <w:r w:rsidRPr="000F099E">
        <w:rPr>
          <w:sz w:val="28"/>
          <w:szCs w:val="28"/>
        </w:rPr>
        <w:t>__________________________________________________________________________________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данные документа,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удостоверяющего личность, адрес регистрации по 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месту жительства) 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о выплате финансовой помощи в связи с: 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(частичным повре</w:t>
      </w:r>
      <w:r w:rsidRPr="000F099E">
        <w:rPr>
          <w:rFonts w:ascii="Times New Roman" w:hAnsi="Times New Roman" w:cs="Times New Roman"/>
          <w:sz w:val="28"/>
          <w:szCs w:val="28"/>
        </w:rPr>
        <w:t>ж</w:t>
      </w:r>
      <w:r w:rsidRPr="000F099E">
        <w:rPr>
          <w:rFonts w:ascii="Times New Roman" w:hAnsi="Times New Roman" w:cs="Times New Roman"/>
          <w:sz w:val="28"/>
          <w:szCs w:val="28"/>
        </w:rPr>
        <w:t xml:space="preserve">дением или полной утратой транспортного 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средства - указать нужное)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марку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, государственный номер (государственный регистрационный знак)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(указать причину – в результате последствий взрывов взрывоопасных предметов, обстрелов)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(указать место нахождения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на момент причинения ущерба)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дату утраты, повреждения </w:t>
      </w:r>
      <w:r w:rsidR="00E93B45">
        <w:rPr>
          <w:rFonts w:ascii="Times New Roman" w:hAnsi="Times New Roman" w:cs="Times New Roman"/>
          <w:sz w:val="28"/>
          <w:szCs w:val="28"/>
          <w:vertAlign w:val="superscript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В результате рассмотрения представленных документов Комиссия решила: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rPr>
          <w:sz w:val="28"/>
          <w:szCs w:val="28"/>
        </w:rPr>
      </w:pPr>
      <w:r w:rsidRPr="000F099E">
        <w:rPr>
          <w:sz w:val="28"/>
          <w:szCs w:val="28"/>
        </w:rPr>
        <w:t>Отказать ____________________________________________________________________________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(фамилия, имя, отчество (при наличии), дата рождения, данные документа,</w:t>
      </w:r>
      <w:r w:rsidRPr="000F099E">
        <w:rPr>
          <w:rFonts w:ascii="Times New Roman" w:hAnsi="Times New Roman" w:cs="Times New Roman"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 xml:space="preserve">удостоверяющего личность, адрес  </w:t>
      </w:r>
    </w:p>
    <w:p w:rsidR="00062404" w:rsidRPr="000F099E" w:rsidRDefault="00062404" w:rsidP="000624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регистрации по месту жительства) 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в выплате  финансовой  помощи  в  связи с утратой/повреждением транспортного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(нужное подчеркнуть)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средства в результате последствий взрывов взрывоопасных предметов/обстрелов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(нужное подчеркнуть)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области.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ab/>
      </w:r>
    </w:p>
    <w:p w:rsidR="00062404" w:rsidRPr="000F099E" w:rsidRDefault="00062404" w:rsidP="000624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Основание для отказа: 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(подпункт(ы) «_______________» пункта 3.9 Порядка оказания финансовой п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мощи гражданам в связи с утратой или повреждением </w:t>
      </w:r>
      <w:r w:rsidR="00E93B45">
        <w:rPr>
          <w:rFonts w:ascii="Times New Roman" w:hAnsi="Times New Roman" w:cs="Times New Roman"/>
          <w:sz w:val="28"/>
          <w:szCs w:val="28"/>
        </w:rPr>
        <w:t>имущества</w:t>
      </w:r>
      <w:r w:rsidRPr="000F099E">
        <w:rPr>
          <w:rFonts w:ascii="Times New Roman" w:hAnsi="Times New Roman" w:cs="Times New Roman"/>
          <w:sz w:val="28"/>
          <w:szCs w:val="28"/>
        </w:rPr>
        <w:t xml:space="preserve"> в результате п</w:t>
      </w:r>
      <w:r w:rsidRPr="000F099E">
        <w:rPr>
          <w:rFonts w:ascii="Times New Roman" w:hAnsi="Times New Roman" w:cs="Times New Roman"/>
          <w:sz w:val="28"/>
          <w:szCs w:val="28"/>
        </w:rPr>
        <w:t>о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следствий взрывов взрывоопасных предметов и (или) обстрелов на территории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>ского района Курской области, утвержденного решением Представ</w:t>
      </w:r>
      <w:r w:rsidRPr="000F099E">
        <w:rPr>
          <w:rFonts w:ascii="Times New Roman" w:hAnsi="Times New Roman" w:cs="Times New Roman"/>
          <w:sz w:val="28"/>
          <w:szCs w:val="28"/>
        </w:rPr>
        <w:t>и</w:t>
      </w:r>
      <w:r w:rsidRPr="000F099E">
        <w:rPr>
          <w:rFonts w:ascii="Times New Roman" w:hAnsi="Times New Roman" w:cs="Times New Roman"/>
          <w:sz w:val="28"/>
          <w:szCs w:val="28"/>
        </w:rPr>
        <w:t xml:space="preserve">тельного Собрания </w:t>
      </w:r>
      <w:r w:rsidR="00E93B45">
        <w:rPr>
          <w:rFonts w:ascii="Times New Roman" w:hAnsi="Times New Roman" w:cs="Times New Roman"/>
          <w:sz w:val="28"/>
          <w:szCs w:val="28"/>
        </w:rPr>
        <w:t>Дмитриев</w:t>
      </w:r>
      <w:r w:rsidRPr="000F099E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от __________ №______)   </w:t>
      </w: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062404" w:rsidRPr="000F099E" w:rsidTr="00062404">
        <w:tc>
          <w:tcPr>
            <w:tcW w:w="9014" w:type="dxa"/>
            <w:vAlign w:val="center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 xml:space="preserve"> Председатель комиссии: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2404" w:rsidRPr="000F099E" w:rsidTr="00062404">
        <w:trPr>
          <w:trHeight w:val="1912"/>
        </w:trPr>
        <w:tc>
          <w:tcPr>
            <w:tcW w:w="9014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014"/>
            </w:tblGrid>
            <w:tr w:rsidR="00062404" w:rsidRPr="000F099E" w:rsidTr="00062404">
              <w:tc>
                <w:tcPr>
                  <w:tcW w:w="9014" w:type="dxa"/>
                  <w:vAlign w:val="center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lastRenderedPageBreak/>
                    <w:t>Заместитель председателя комиссии:</w:t>
                  </w: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bottom w:val="single" w:sz="4" w:space="0" w:color="auto"/>
                  </w:tcBorders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top w:val="single" w:sz="4" w:space="0" w:color="auto"/>
                  </w:tcBorders>
                  <w:vAlign w:val="bottom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(должность, подпись, фамилия, инициалы)</w:t>
                  </w:r>
                </w:p>
              </w:tc>
            </w:tr>
            <w:tr w:rsidR="00062404" w:rsidRPr="000F099E" w:rsidTr="00062404">
              <w:trPr>
                <w:trHeight w:val="23"/>
              </w:trPr>
              <w:tc>
                <w:tcPr>
                  <w:tcW w:w="9014" w:type="dxa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Члены комиссии: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</w:tc>
      </w:tr>
      <w:tr w:rsidR="00062404" w:rsidRPr="000F099E" w:rsidTr="00062404">
        <w:tc>
          <w:tcPr>
            <w:tcW w:w="9014" w:type="dxa"/>
            <w:tcBorders>
              <w:bottom w:val="single" w:sz="4" w:space="0" w:color="auto"/>
            </w:tcBorders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404" w:rsidRPr="000F099E" w:rsidTr="00062404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(должность, подпись, фамилия, инициалы)</w:t>
            </w:r>
          </w:p>
        </w:tc>
      </w:tr>
      <w:tr w:rsidR="00062404" w:rsidRPr="000F099E" w:rsidTr="00062404">
        <w:tc>
          <w:tcPr>
            <w:tcW w:w="9014" w:type="dxa"/>
          </w:tcPr>
          <w:tbl>
            <w:tblPr>
              <w:tblW w:w="90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014"/>
            </w:tblGrid>
            <w:tr w:rsidR="00062404" w:rsidRPr="000F099E" w:rsidTr="00062404">
              <w:tc>
                <w:tcPr>
                  <w:tcW w:w="9014" w:type="dxa"/>
                  <w:tcBorders>
                    <w:bottom w:val="single" w:sz="4" w:space="0" w:color="auto"/>
                  </w:tcBorders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top w:val="single" w:sz="4" w:space="0" w:color="auto"/>
                  </w:tcBorders>
                  <w:vAlign w:val="bottom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(должность, подпись, фамилия, инициалы)</w:t>
                  </w: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bottom w:val="single" w:sz="4" w:space="0" w:color="auto"/>
                  </w:tcBorders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062404" w:rsidRPr="000F099E" w:rsidTr="00062404">
              <w:tc>
                <w:tcPr>
                  <w:tcW w:w="9014" w:type="dxa"/>
                  <w:tcBorders>
                    <w:top w:val="single" w:sz="4" w:space="0" w:color="auto"/>
                  </w:tcBorders>
                  <w:vAlign w:val="center"/>
                </w:tcPr>
                <w:p w:rsidR="00062404" w:rsidRPr="000F099E" w:rsidRDefault="00062404" w:rsidP="000624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F099E">
                    <w:rPr>
                      <w:sz w:val="28"/>
                      <w:szCs w:val="28"/>
                    </w:rPr>
                    <w:t>(должность, подпись, фамилия, инициалы)</w:t>
                  </w:r>
                </w:p>
              </w:tc>
            </w:tr>
          </w:tbl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93"/>
      </w:tblGrid>
      <w:tr w:rsidR="00062404" w:rsidRPr="000F099E" w:rsidTr="00062404">
        <w:tc>
          <w:tcPr>
            <w:tcW w:w="8993" w:type="dxa"/>
          </w:tcPr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С заключением комиссии ознакомлен: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(заполняется в случае вручения заключения Комиссии лично заявителю)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>Заявитель _______________________________________________________________</w:t>
            </w:r>
          </w:p>
          <w:p w:rsidR="00062404" w:rsidRPr="000F099E" w:rsidRDefault="00062404" w:rsidP="00062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99E">
              <w:rPr>
                <w:sz w:val="28"/>
                <w:szCs w:val="28"/>
              </w:rPr>
              <w:t xml:space="preserve">                                             (подпись, фамилия, инициалы)</w:t>
            </w:r>
          </w:p>
        </w:tc>
      </w:tr>
    </w:tbl>
    <w:p w:rsidR="00062404" w:rsidRPr="000F099E" w:rsidRDefault="0006240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404" w:rsidRPr="000F099E" w:rsidRDefault="00062404" w:rsidP="00062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"__" _________________ г. </w:t>
      </w:r>
    </w:p>
    <w:p w:rsidR="00062404" w:rsidRPr="00062404" w:rsidRDefault="00062404" w:rsidP="00062404">
      <w:pPr>
        <w:autoSpaceDE w:val="0"/>
        <w:autoSpaceDN w:val="0"/>
        <w:adjustRightInd w:val="0"/>
        <w:jc w:val="both"/>
      </w:pPr>
      <w:r w:rsidRPr="00062404">
        <w:rPr>
          <w:sz w:val="20"/>
          <w:szCs w:val="20"/>
        </w:rPr>
        <w:t xml:space="preserve">                           (дата)</w:t>
      </w:r>
    </w:p>
    <w:p w:rsidR="00720C74" w:rsidRPr="00062404" w:rsidRDefault="00720C74" w:rsidP="00062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20C74" w:rsidRPr="00062404" w:rsidSect="008B4B47">
      <w:headerReference w:type="default" r:id="rId7"/>
      <w:pgSz w:w="11906" w:h="16838"/>
      <w:pgMar w:top="539" w:right="849" w:bottom="709" w:left="1134" w:header="567" w:footer="5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36" w:rsidRDefault="00E04436">
      <w:r>
        <w:separator/>
      </w:r>
    </w:p>
  </w:endnote>
  <w:endnote w:type="continuationSeparator" w:id="0">
    <w:p w:rsidR="00E04436" w:rsidRDefault="00E0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36" w:rsidRDefault="00E04436">
      <w:r>
        <w:separator/>
      </w:r>
    </w:p>
  </w:footnote>
  <w:footnote w:type="continuationSeparator" w:id="0">
    <w:p w:rsidR="00E04436" w:rsidRDefault="00E04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A2" w:rsidRPr="00F07EA2" w:rsidRDefault="00272EA2" w:rsidP="00B64C98">
    <w:pPr>
      <w:pStyle w:val="a7"/>
      <w:framePr w:wrap="auto" w:vAnchor="text" w:hAnchor="margin" w:xAlign="center" w:y="1"/>
      <w:rPr>
        <w:rStyle w:val="a9"/>
        <w:sz w:val="16"/>
        <w:szCs w:val="16"/>
      </w:rPr>
    </w:pPr>
    <w:r w:rsidRPr="00F07EA2">
      <w:rPr>
        <w:rStyle w:val="a9"/>
        <w:sz w:val="16"/>
        <w:szCs w:val="16"/>
      </w:rPr>
      <w:fldChar w:fldCharType="begin"/>
    </w:r>
    <w:r w:rsidRPr="00F07EA2">
      <w:rPr>
        <w:rStyle w:val="a9"/>
        <w:sz w:val="16"/>
        <w:szCs w:val="16"/>
      </w:rPr>
      <w:instrText xml:space="preserve">PAGE  </w:instrText>
    </w:r>
    <w:r w:rsidRPr="00F07EA2">
      <w:rPr>
        <w:rStyle w:val="a9"/>
        <w:sz w:val="16"/>
        <w:szCs w:val="16"/>
      </w:rPr>
      <w:fldChar w:fldCharType="separate"/>
    </w:r>
    <w:r w:rsidR="002467B9">
      <w:rPr>
        <w:rStyle w:val="a9"/>
        <w:noProof/>
        <w:sz w:val="16"/>
        <w:szCs w:val="16"/>
      </w:rPr>
      <w:t>2</w:t>
    </w:r>
    <w:r w:rsidRPr="00F07EA2">
      <w:rPr>
        <w:rStyle w:val="a9"/>
        <w:sz w:val="16"/>
        <w:szCs w:val="16"/>
      </w:rPr>
      <w:fldChar w:fldCharType="end"/>
    </w:r>
  </w:p>
  <w:p w:rsidR="00272EA2" w:rsidRDefault="00272EA2" w:rsidP="00F07EA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</w:rPr>
    </w:lvl>
  </w:abstractNum>
  <w:abstractNum w:abstractNumId="1">
    <w:nsid w:val="0488057F"/>
    <w:multiLevelType w:val="hybridMultilevel"/>
    <w:tmpl w:val="5754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79E1"/>
    <w:multiLevelType w:val="hybridMultilevel"/>
    <w:tmpl w:val="25022F14"/>
    <w:lvl w:ilvl="0" w:tplc="5DCCE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946323"/>
    <w:multiLevelType w:val="hybridMultilevel"/>
    <w:tmpl w:val="2326DB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563D17"/>
    <w:multiLevelType w:val="hybridMultilevel"/>
    <w:tmpl w:val="0A3E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07FB"/>
    <w:multiLevelType w:val="hybridMultilevel"/>
    <w:tmpl w:val="42726548"/>
    <w:lvl w:ilvl="0" w:tplc="3A44D56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A5D52"/>
    <w:multiLevelType w:val="hybridMultilevel"/>
    <w:tmpl w:val="B8E2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F7470E"/>
    <w:multiLevelType w:val="hybridMultilevel"/>
    <w:tmpl w:val="E830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B5A41"/>
    <w:multiLevelType w:val="hybridMultilevel"/>
    <w:tmpl w:val="E830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3F310A"/>
    <w:rsid w:val="0000081C"/>
    <w:rsid w:val="0000146C"/>
    <w:rsid w:val="000018D1"/>
    <w:rsid w:val="0000300D"/>
    <w:rsid w:val="00010FDF"/>
    <w:rsid w:val="000121FD"/>
    <w:rsid w:val="00012B0F"/>
    <w:rsid w:val="0001554E"/>
    <w:rsid w:val="00016266"/>
    <w:rsid w:val="00020A0E"/>
    <w:rsid w:val="0002207E"/>
    <w:rsid w:val="00022B2E"/>
    <w:rsid w:val="00022E19"/>
    <w:rsid w:val="00023664"/>
    <w:rsid w:val="000263D8"/>
    <w:rsid w:val="00027222"/>
    <w:rsid w:val="00027472"/>
    <w:rsid w:val="00030BE2"/>
    <w:rsid w:val="000316F4"/>
    <w:rsid w:val="00031D31"/>
    <w:rsid w:val="000331B9"/>
    <w:rsid w:val="00034F68"/>
    <w:rsid w:val="0003764D"/>
    <w:rsid w:val="00043949"/>
    <w:rsid w:val="00044158"/>
    <w:rsid w:val="0005043C"/>
    <w:rsid w:val="00051EE3"/>
    <w:rsid w:val="0005367C"/>
    <w:rsid w:val="000536E1"/>
    <w:rsid w:val="000540E8"/>
    <w:rsid w:val="000542DF"/>
    <w:rsid w:val="00054932"/>
    <w:rsid w:val="00054CE4"/>
    <w:rsid w:val="00055D45"/>
    <w:rsid w:val="00056854"/>
    <w:rsid w:val="00057C32"/>
    <w:rsid w:val="0006096D"/>
    <w:rsid w:val="00062404"/>
    <w:rsid w:val="000645CE"/>
    <w:rsid w:val="00064B96"/>
    <w:rsid w:val="00064D79"/>
    <w:rsid w:val="00067CB9"/>
    <w:rsid w:val="00070BA2"/>
    <w:rsid w:val="000719D2"/>
    <w:rsid w:val="00071ACF"/>
    <w:rsid w:val="000771D0"/>
    <w:rsid w:val="00077780"/>
    <w:rsid w:val="00081833"/>
    <w:rsid w:val="000823E2"/>
    <w:rsid w:val="000833D2"/>
    <w:rsid w:val="000837E6"/>
    <w:rsid w:val="000851DD"/>
    <w:rsid w:val="0008549B"/>
    <w:rsid w:val="0009039C"/>
    <w:rsid w:val="00094A39"/>
    <w:rsid w:val="00094AF4"/>
    <w:rsid w:val="000966F8"/>
    <w:rsid w:val="000A0A9F"/>
    <w:rsid w:val="000A1551"/>
    <w:rsid w:val="000A209A"/>
    <w:rsid w:val="000A4615"/>
    <w:rsid w:val="000A4A8A"/>
    <w:rsid w:val="000A56B9"/>
    <w:rsid w:val="000A643E"/>
    <w:rsid w:val="000A7314"/>
    <w:rsid w:val="000B0ABB"/>
    <w:rsid w:val="000B1605"/>
    <w:rsid w:val="000B2E0C"/>
    <w:rsid w:val="000B337D"/>
    <w:rsid w:val="000B34C6"/>
    <w:rsid w:val="000B5C8D"/>
    <w:rsid w:val="000C1E21"/>
    <w:rsid w:val="000C3F4A"/>
    <w:rsid w:val="000C3F94"/>
    <w:rsid w:val="000C6376"/>
    <w:rsid w:val="000C78D8"/>
    <w:rsid w:val="000D04D4"/>
    <w:rsid w:val="000D152F"/>
    <w:rsid w:val="000D5715"/>
    <w:rsid w:val="000D7A9A"/>
    <w:rsid w:val="000E0177"/>
    <w:rsid w:val="000E0570"/>
    <w:rsid w:val="000E0931"/>
    <w:rsid w:val="000E1702"/>
    <w:rsid w:val="000E4BA6"/>
    <w:rsid w:val="000E5100"/>
    <w:rsid w:val="000E7C39"/>
    <w:rsid w:val="000F042B"/>
    <w:rsid w:val="000F099E"/>
    <w:rsid w:val="000F2A36"/>
    <w:rsid w:val="000F59C2"/>
    <w:rsid w:val="000F7323"/>
    <w:rsid w:val="00100595"/>
    <w:rsid w:val="00101305"/>
    <w:rsid w:val="00104B19"/>
    <w:rsid w:val="00104D72"/>
    <w:rsid w:val="00106C51"/>
    <w:rsid w:val="001106B6"/>
    <w:rsid w:val="00116D15"/>
    <w:rsid w:val="00117F3B"/>
    <w:rsid w:val="001200F8"/>
    <w:rsid w:val="001243C5"/>
    <w:rsid w:val="00124509"/>
    <w:rsid w:val="00127410"/>
    <w:rsid w:val="00127BD7"/>
    <w:rsid w:val="00132126"/>
    <w:rsid w:val="00132295"/>
    <w:rsid w:val="001323AA"/>
    <w:rsid w:val="0013282D"/>
    <w:rsid w:val="00133441"/>
    <w:rsid w:val="00141E86"/>
    <w:rsid w:val="0014248A"/>
    <w:rsid w:val="00144ED3"/>
    <w:rsid w:val="00145FE0"/>
    <w:rsid w:val="00147D46"/>
    <w:rsid w:val="0015228C"/>
    <w:rsid w:val="00153244"/>
    <w:rsid w:val="00154AB3"/>
    <w:rsid w:val="00156ED5"/>
    <w:rsid w:val="00161240"/>
    <w:rsid w:val="001634A8"/>
    <w:rsid w:val="00163F52"/>
    <w:rsid w:val="001646C0"/>
    <w:rsid w:val="001671DE"/>
    <w:rsid w:val="00167D06"/>
    <w:rsid w:val="00170F91"/>
    <w:rsid w:val="001727F7"/>
    <w:rsid w:val="00176BB3"/>
    <w:rsid w:val="00177424"/>
    <w:rsid w:val="00183888"/>
    <w:rsid w:val="00184947"/>
    <w:rsid w:val="00184DF7"/>
    <w:rsid w:val="00185F64"/>
    <w:rsid w:val="001921C8"/>
    <w:rsid w:val="001948C6"/>
    <w:rsid w:val="0019533D"/>
    <w:rsid w:val="00196672"/>
    <w:rsid w:val="00197661"/>
    <w:rsid w:val="0019793A"/>
    <w:rsid w:val="001A0F85"/>
    <w:rsid w:val="001A103E"/>
    <w:rsid w:val="001A141B"/>
    <w:rsid w:val="001A2D57"/>
    <w:rsid w:val="001A3C4A"/>
    <w:rsid w:val="001A5A2E"/>
    <w:rsid w:val="001A5FD9"/>
    <w:rsid w:val="001B0AC6"/>
    <w:rsid w:val="001B1E03"/>
    <w:rsid w:val="001B1E39"/>
    <w:rsid w:val="001B3956"/>
    <w:rsid w:val="001B4256"/>
    <w:rsid w:val="001B6456"/>
    <w:rsid w:val="001B7172"/>
    <w:rsid w:val="001B7BBD"/>
    <w:rsid w:val="001B7BD0"/>
    <w:rsid w:val="001C145D"/>
    <w:rsid w:val="001C3095"/>
    <w:rsid w:val="001C356E"/>
    <w:rsid w:val="001C5498"/>
    <w:rsid w:val="001C7190"/>
    <w:rsid w:val="001D05A0"/>
    <w:rsid w:val="001D08C4"/>
    <w:rsid w:val="001D2A0D"/>
    <w:rsid w:val="001D3CA6"/>
    <w:rsid w:val="001D4E25"/>
    <w:rsid w:val="001D66E3"/>
    <w:rsid w:val="001D6B1C"/>
    <w:rsid w:val="001D6F0B"/>
    <w:rsid w:val="001E30C0"/>
    <w:rsid w:val="001E3E60"/>
    <w:rsid w:val="001E6284"/>
    <w:rsid w:val="001E63C9"/>
    <w:rsid w:val="001E6D68"/>
    <w:rsid w:val="001E778C"/>
    <w:rsid w:val="001F0671"/>
    <w:rsid w:val="001F2448"/>
    <w:rsid w:val="001F2AA5"/>
    <w:rsid w:val="001F4179"/>
    <w:rsid w:val="001F598F"/>
    <w:rsid w:val="001F6639"/>
    <w:rsid w:val="001F7FD1"/>
    <w:rsid w:val="002000A9"/>
    <w:rsid w:val="00200509"/>
    <w:rsid w:val="002013DC"/>
    <w:rsid w:val="00202214"/>
    <w:rsid w:val="00202394"/>
    <w:rsid w:val="00202C11"/>
    <w:rsid w:val="00203D33"/>
    <w:rsid w:val="002040A5"/>
    <w:rsid w:val="002126F1"/>
    <w:rsid w:val="00212714"/>
    <w:rsid w:val="00216D39"/>
    <w:rsid w:val="00216D9C"/>
    <w:rsid w:val="002173E4"/>
    <w:rsid w:val="00220D83"/>
    <w:rsid w:val="00222D86"/>
    <w:rsid w:val="00223CFA"/>
    <w:rsid w:val="00224B57"/>
    <w:rsid w:val="00224D6C"/>
    <w:rsid w:val="00224FBC"/>
    <w:rsid w:val="00226428"/>
    <w:rsid w:val="002269C9"/>
    <w:rsid w:val="002272C3"/>
    <w:rsid w:val="00227A48"/>
    <w:rsid w:val="00232492"/>
    <w:rsid w:val="002327B7"/>
    <w:rsid w:val="00233948"/>
    <w:rsid w:val="00233C78"/>
    <w:rsid w:val="00233D39"/>
    <w:rsid w:val="00235BC3"/>
    <w:rsid w:val="0023612A"/>
    <w:rsid w:val="002372EF"/>
    <w:rsid w:val="00241174"/>
    <w:rsid w:val="00241240"/>
    <w:rsid w:val="002429FE"/>
    <w:rsid w:val="002433F6"/>
    <w:rsid w:val="0024433F"/>
    <w:rsid w:val="002465B2"/>
    <w:rsid w:val="002467B9"/>
    <w:rsid w:val="00246930"/>
    <w:rsid w:val="00246BE0"/>
    <w:rsid w:val="002515C4"/>
    <w:rsid w:val="00252E6E"/>
    <w:rsid w:val="0025412B"/>
    <w:rsid w:val="002549F2"/>
    <w:rsid w:val="00254CDF"/>
    <w:rsid w:val="00255186"/>
    <w:rsid w:val="0025519C"/>
    <w:rsid w:val="00263041"/>
    <w:rsid w:val="0026358C"/>
    <w:rsid w:val="002648EC"/>
    <w:rsid w:val="00266618"/>
    <w:rsid w:val="00266A44"/>
    <w:rsid w:val="00266AD5"/>
    <w:rsid w:val="00270021"/>
    <w:rsid w:val="0027021A"/>
    <w:rsid w:val="00272329"/>
    <w:rsid w:val="00272EA2"/>
    <w:rsid w:val="002770CE"/>
    <w:rsid w:val="00280865"/>
    <w:rsid w:val="00282B0B"/>
    <w:rsid w:val="0028548B"/>
    <w:rsid w:val="0028645F"/>
    <w:rsid w:val="00286C61"/>
    <w:rsid w:val="002920B9"/>
    <w:rsid w:val="002934ED"/>
    <w:rsid w:val="00295C82"/>
    <w:rsid w:val="00296932"/>
    <w:rsid w:val="002A0C23"/>
    <w:rsid w:val="002A1D46"/>
    <w:rsid w:val="002A2732"/>
    <w:rsid w:val="002A2C01"/>
    <w:rsid w:val="002A3CA4"/>
    <w:rsid w:val="002A60BC"/>
    <w:rsid w:val="002A7208"/>
    <w:rsid w:val="002B1AB5"/>
    <w:rsid w:val="002B244C"/>
    <w:rsid w:val="002B34BD"/>
    <w:rsid w:val="002B3D13"/>
    <w:rsid w:val="002B4727"/>
    <w:rsid w:val="002B591D"/>
    <w:rsid w:val="002B68A7"/>
    <w:rsid w:val="002C0525"/>
    <w:rsid w:val="002C0BEF"/>
    <w:rsid w:val="002C2465"/>
    <w:rsid w:val="002C6B26"/>
    <w:rsid w:val="002D0CD9"/>
    <w:rsid w:val="002D1BBF"/>
    <w:rsid w:val="002D3CC4"/>
    <w:rsid w:val="002D41AC"/>
    <w:rsid w:val="002D450E"/>
    <w:rsid w:val="002D5B03"/>
    <w:rsid w:val="002D60D3"/>
    <w:rsid w:val="002E0436"/>
    <w:rsid w:val="002E4649"/>
    <w:rsid w:val="002F27E8"/>
    <w:rsid w:val="002F2ED1"/>
    <w:rsid w:val="002F3AE0"/>
    <w:rsid w:val="002F5BFA"/>
    <w:rsid w:val="002F717E"/>
    <w:rsid w:val="002F7A19"/>
    <w:rsid w:val="002F7C93"/>
    <w:rsid w:val="00300766"/>
    <w:rsid w:val="003016DB"/>
    <w:rsid w:val="003031EE"/>
    <w:rsid w:val="00303F2C"/>
    <w:rsid w:val="0030761A"/>
    <w:rsid w:val="00310A1E"/>
    <w:rsid w:val="00311C19"/>
    <w:rsid w:val="00312819"/>
    <w:rsid w:val="00313073"/>
    <w:rsid w:val="0031489F"/>
    <w:rsid w:val="003159B8"/>
    <w:rsid w:val="00317E4C"/>
    <w:rsid w:val="0032314A"/>
    <w:rsid w:val="003249F4"/>
    <w:rsid w:val="00324E74"/>
    <w:rsid w:val="00325A8A"/>
    <w:rsid w:val="00326083"/>
    <w:rsid w:val="00327900"/>
    <w:rsid w:val="003321C5"/>
    <w:rsid w:val="003334DA"/>
    <w:rsid w:val="00335A78"/>
    <w:rsid w:val="003361ED"/>
    <w:rsid w:val="00340138"/>
    <w:rsid w:val="00341AAC"/>
    <w:rsid w:val="00342767"/>
    <w:rsid w:val="00344351"/>
    <w:rsid w:val="00344918"/>
    <w:rsid w:val="00345AA7"/>
    <w:rsid w:val="0034637B"/>
    <w:rsid w:val="0034708C"/>
    <w:rsid w:val="00350123"/>
    <w:rsid w:val="00351F0C"/>
    <w:rsid w:val="00352222"/>
    <w:rsid w:val="003528B8"/>
    <w:rsid w:val="003538C3"/>
    <w:rsid w:val="003541B6"/>
    <w:rsid w:val="0035431C"/>
    <w:rsid w:val="00354B24"/>
    <w:rsid w:val="00356676"/>
    <w:rsid w:val="003568E1"/>
    <w:rsid w:val="00357893"/>
    <w:rsid w:val="00364285"/>
    <w:rsid w:val="00364A68"/>
    <w:rsid w:val="00370774"/>
    <w:rsid w:val="00372D07"/>
    <w:rsid w:val="00373D85"/>
    <w:rsid w:val="00374AF1"/>
    <w:rsid w:val="00376DF0"/>
    <w:rsid w:val="00380F39"/>
    <w:rsid w:val="00381055"/>
    <w:rsid w:val="0038333C"/>
    <w:rsid w:val="003838E4"/>
    <w:rsid w:val="00387AC1"/>
    <w:rsid w:val="003905D9"/>
    <w:rsid w:val="003910BC"/>
    <w:rsid w:val="00391C26"/>
    <w:rsid w:val="00391F2B"/>
    <w:rsid w:val="003923CA"/>
    <w:rsid w:val="00393CD5"/>
    <w:rsid w:val="00393D88"/>
    <w:rsid w:val="003A035F"/>
    <w:rsid w:val="003A0C42"/>
    <w:rsid w:val="003A2900"/>
    <w:rsid w:val="003A30C4"/>
    <w:rsid w:val="003A57D1"/>
    <w:rsid w:val="003A5A6D"/>
    <w:rsid w:val="003A733F"/>
    <w:rsid w:val="003B0FDF"/>
    <w:rsid w:val="003B191B"/>
    <w:rsid w:val="003B23B0"/>
    <w:rsid w:val="003B2643"/>
    <w:rsid w:val="003B4592"/>
    <w:rsid w:val="003B56B5"/>
    <w:rsid w:val="003B7F48"/>
    <w:rsid w:val="003C148A"/>
    <w:rsid w:val="003C5343"/>
    <w:rsid w:val="003C6961"/>
    <w:rsid w:val="003D23B2"/>
    <w:rsid w:val="003D408A"/>
    <w:rsid w:val="003D4923"/>
    <w:rsid w:val="003D56A0"/>
    <w:rsid w:val="003D67D5"/>
    <w:rsid w:val="003D6EB1"/>
    <w:rsid w:val="003E0260"/>
    <w:rsid w:val="003E1A55"/>
    <w:rsid w:val="003E4218"/>
    <w:rsid w:val="003E4738"/>
    <w:rsid w:val="003E5498"/>
    <w:rsid w:val="003F0DB6"/>
    <w:rsid w:val="003F2B59"/>
    <w:rsid w:val="003F310A"/>
    <w:rsid w:val="003F32B4"/>
    <w:rsid w:val="003F34DE"/>
    <w:rsid w:val="003F4D3E"/>
    <w:rsid w:val="003F527E"/>
    <w:rsid w:val="003F55CD"/>
    <w:rsid w:val="003F65E5"/>
    <w:rsid w:val="003F6C01"/>
    <w:rsid w:val="003F6CBB"/>
    <w:rsid w:val="003F735E"/>
    <w:rsid w:val="00400DC1"/>
    <w:rsid w:val="00402923"/>
    <w:rsid w:val="00402BD1"/>
    <w:rsid w:val="00403636"/>
    <w:rsid w:val="0040414F"/>
    <w:rsid w:val="00404368"/>
    <w:rsid w:val="00404B52"/>
    <w:rsid w:val="00404BC1"/>
    <w:rsid w:val="00405AE3"/>
    <w:rsid w:val="00406C14"/>
    <w:rsid w:val="00407B31"/>
    <w:rsid w:val="00407E36"/>
    <w:rsid w:val="00410399"/>
    <w:rsid w:val="004105EE"/>
    <w:rsid w:val="004129BA"/>
    <w:rsid w:val="004129C2"/>
    <w:rsid w:val="00414472"/>
    <w:rsid w:val="00415674"/>
    <w:rsid w:val="004161CC"/>
    <w:rsid w:val="00417210"/>
    <w:rsid w:val="00417940"/>
    <w:rsid w:val="004222B7"/>
    <w:rsid w:val="00423A38"/>
    <w:rsid w:val="00423A99"/>
    <w:rsid w:val="00425373"/>
    <w:rsid w:val="004254ED"/>
    <w:rsid w:val="00426E4F"/>
    <w:rsid w:val="004277C5"/>
    <w:rsid w:val="004300D0"/>
    <w:rsid w:val="00433263"/>
    <w:rsid w:val="00433586"/>
    <w:rsid w:val="00433594"/>
    <w:rsid w:val="0043534C"/>
    <w:rsid w:val="00437D7C"/>
    <w:rsid w:val="00441F52"/>
    <w:rsid w:val="00443DC9"/>
    <w:rsid w:val="004479AA"/>
    <w:rsid w:val="00447AA4"/>
    <w:rsid w:val="00450002"/>
    <w:rsid w:val="00450714"/>
    <w:rsid w:val="00450D2E"/>
    <w:rsid w:val="0045359D"/>
    <w:rsid w:val="004541D1"/>
    <w:rsid w:val="0045487B"/>
    <w:rsid w:val="00454A1C"/>
    <w:rsid w:val="00454E90"/>
    <w:rsid w:val="00455AE8"/>
    <w:rsid w:val="00461068"/>
    <w:rsid w:val="004622E3"/>
    <w:rsid w:val="004629C8"/>
    <w:rsid w:val="00463B36"/>
    <w:rsid w:val="004645EB"/>
    <w:rsid w:val="004652FB"/>
    <w:rsid w:val="0046771E"/>
    <w:rsid w:val="004723AC"/>
    <w:rsid w:val="00474958"/>
    <w:rsid w:val="00474C80"/>
    <w:rsid w:val="00480C31"/>
    <w:rsid w:val="0048105B"/>
    <w:rsid w:val="00483FF8"/>
    <w:rsid w:val="0048435F"/>
    <w:rsid w:val="00484486"/>
    <w:rsid w:val="00484A41"/>
    <w:rsid w:val="00485009"/>
    <w:rsid w:val="004859C4"/>
    <w:rsid w:val="00490A3B"/>
    <w:rsid w:val="004915B9"/>
    <w:rsid w:val="00492E5B"/>
    <w:rsid w:val="00493C40"/>
    <w:rsid w:val="00494AA3"/>
    <w:rsid w:val="00495249"/>
    <w:rsid w:val="00496138"/>
    <w:rsid w:val="00496FEF"/>
    <w:rsid w:val="004A0CA9"/>
    <w:rsid w:val="004A1771"/>
    <w:rsid w:val="004A3425"/>
    <w:rsid w:val="004A35C2"/>
    <w:rsid w:val="004A62BA"/>
    <w:rsid w:val="004A78EB"/>
    <w:rsid w:val="004B0A61"/>
    <w:rsid w:val="004B1AD5"/>
    <w:rsid w:val="004B3833"/>
    <w:rsid w:val="004B4588"/>
    <w:rsid w:val="004B4ECE"/>
    <w:rsid w:val="004B55D1"/>
    <w:rsid w:val="004B6722"/>
    <w:rsid w:val="004C1F0B"/>
    <w:rsid w:val="004C42A8"/>
    <w:rsid w:val="004C46A0"/>
    <w:rsid w:val="004C4FC4"/>
    <w:rsid w:val="004C5DCD"/>
    <w:rsid w:val="004C7F82"/>
    <w:rsid w:val="004D054C"/>
    <w:rsid w:val="004D0AAC"/>
    <w:rsid w:val="004D1D0D"/>
    <w:rsid w:val="004D22B2"/>
    <w:rsid w:val="004D5546"/>
    <w:rsid w:val="004D5A94"/>
    <w:rsid w:val="004D6678"/>
    <w:rsid w:val="004E3C03"/>
    <w:rsid w:val="004E43FD"/>
    <w:rsid w:val="004E50D9"/>
    <w:rsid w:val="004E68FE"/>
    <w:rsid w:val="004E6B81"/>
    <w:rsid w:val="004E6E18"/>
    <w:rsid w:val="004F2260"/>
    <w:rsid w:val="004F31C3"/>
    <w:rsid w:val="004F4EBC"/>
    <w:rsid w:val="004F6A91"/>
    <w:rsid w:val="004F75E9"/>
    <w:rsid w:val="004F7A37"/>
    <w:rsid w:val="005029ED"/>
    <w:rsid w:val="005032ED"/>
    <w:rsid w:val="0051006D"/>
    <w:rsid w:val="0051060F"/>
    <w:rsid w:val="00510D8B"/>
    <w:rsid w:val="005134FC"/>
    <w:rsid w:val="00513E3C"/>
    <w:rsid w:val="005156FE"/>
    <w:rsid w:val="00515D49"/>
    <w:rsid w:val="00515DD0"/>
    <w:rsid w:val="0052038B"/>
    <w:rsid w:val="00521DDF"/>
    <w:rsid w:val="0052619E"/>
    <w:rsid w:val="005269A3"/>
    <w:rsid w:val="00526B90"/>
    <w:rsid w:val="0053185B"/>
    <w:rsid w:val="00531923"/>
    <w:rsid w:val="005324C1"/>
    <w:rsid w:val="005361CE"/>
    <w:rsid w:val="00537826"/>
    <w:rsid w:val="00537ECD"/>
    <w:rsid w:val="00542AD5"/>
    <w:rsid w:val="00543B4C"/>
    <w:rsid w:val="00546D70"/>
    <w:rsid w:val="00550014"/>
    <w:rsid w:val="005506E9"/>
    <w:rsid w:val="005512FA"/>
    <w:rsid w:val="00551887"/>
    <w:rsid w:val="00552FAA"/>
    <w:rsid w:val="005559F2"/>
    <w:rsid w:val="00555E8B"/>
    <w:rsid w:val="005576B3"/>
    <w:rsid w:val="00560C79"/>
    <w:rsid w:val="00562EF3"/>
    <w:rsid w:val="00563608"/>
    <w:rsid w:val="00563C9C"/>
    <w:rsid w:val="0056441E"/>
    <w:rsid w:val="00565952"/>
    <w:rsid w:val="005704DB"/>
    <w:rsid w:val="0057238B"/>
    <w:rsid w:val="005745DA"/>
    <w:rsid w:val="005752DC"/>
    <w:rsid w:val="00575F04"/>
    <w:rsid w:val="00576B9C"/>
    <w:rsid w:val="00581F29"/>
    <w:rsid w:val="00583A0E"/>
    <w:rsid w:val="00586BD5"/>
    <w:rsid w:val="00590153"/>
    <w:rsid w:val="00591E61"/>
    <w:rsid w:val="00592A3F"/>
    <w:rsid w:val="00595A09"/>
    <w:rsid w:val="00596438"/>
    <w:rsid w:val="0059654C"/>
    <w:rsid w:val="005968E0"/>
    <w:rsid w:val="00596B44"/>
    <w:rsid w:val="005A191D"/>
    <w:rsid w:val="005A3252"/>
    <w:rsid w:val="005A33B5"/>
    <w:rsid w:val="005A4C01"/>
    <w:rsid w:val="005A5388"/>
    <w:rsid w:val="005A5D71"/>
    <w:rsid w:val="005A5DB8"/>
    <w:rsid w:val="005A6AE4"/>
    <w:rsid w:val="005B12E0"/>
    <w:rsid w:val="005B2F95"/>
    <w:rsid w:val="005B3209"/>
    <w:rsid w:val="005B3561"/>
    <w:rsid w:val="005B5A4E"/>
    <w:rsid w:val="005B5DDA"/>
    <w:rsid w:val="005C2FE0"/>
    <w:rsid w:val="005C3AE0"/>
    <w:rsid w:val="005C42D7"/>
    <w:rsid w:val="005C58FA"/>
    <w:rsid w:val="005C6FE2"/>
    <w:rsid w:val="005D20AF"/>
    <w:rsid w:val="005D34AC"/>
    <w:rsid w:val="005D69C8"/>
    <w:rsid w:val="005D7995"/>
    <w:rsid w:val="005E0893"/>
    <w:rsid w:val="005E0A76"/>
    <w:rsid w:val="005E0E69"/>
    <w:rsid w:val="005E1CA7"/>
    <w:rsid w:val="005E27A5"/>
    <w:rsid w:val="005E3837"/>
    <w:rsid w:val="005E42EF"/>
    <w:rsid w:val="005E54C5"/>
    <w:rsid w:val="005E7C45"/>
    <w:rsid w:val="005F1C36"/>
    <w:rsid w:val="005F3E0D"/>
    <w:rsid w:val="005F4EC8"/>
    <w:rsid w:val="005F509D"/>
    <w:rsid w:val="005F5296"/>
    <w:rsid w:val="005F68FD"/>
    <w:rsid w:val="00600C13"/>
    <w:rsid w:val="0060232E"/>
    <w:rsid w:val="0060280A"/>
    <w:rsid w:val="006029B6"/>
    <w:rsid w:val="00603CD1"/>
    <w:rsid w:val="00611136"/>
    <w:rsid w:val="006118A7"/>
    <w:rsid w:val="00613405"/>
    <w:rsid w:val="00613714"/>
    <w:rsid w:val="006137C5"/>
    <w:rsid w:val="00613CB5"/>
    <w:rsid w:val="0061422D"/>
    <w:rsid w:val="00615A02"/>
    <w:rsid w:val="00615D1F"/>
    <w:rsid w:val="00620C9D"/>
    <w:rsid w:val="00621526"/>
    <w:rsid w:val="00621745"/>
    <w:rsid w:val="0062425A"/>
    <w:rsid w:val="0062436B"/>
    <w:rsid w:val="00624A49"/>
    <w:rsid w:val="00625AF3"/>
    <w:rsid w:val="00630E8B"/>
    <w:rsid w:val="00632A4F"/>
    <w:rsid w:val="00633C7C"/>
    <w:rsid w:val="00635981"/>
    <w:rsid w:val="00635FBA"/>
    <w:rsid w:val="00636DCB"/>
    <w:rsid w:val="0063726D"/>
    <w:rsid w:val="0063749F"/>
    <w:rsid w:val="006412E9"/>
    <w:rsid w:val="00641468"/>
    <w:rsid w:val="00645F8D"/>
    <w:rsid w:val="00650AF2"/>
    <w:rsid w:val="00651EC6"/>
    <w:rsid w:val="0065234C"/>
    <w:rsid w:val="0065298D"/>
    <w:rsid w:val="00655E78"/>
    <w:rsid w:val="00655EC7"/>
    <w:rsid w:val="006565BD"/>
    <w:rsid w:val="006602F7"/>
    <w:rsid w:val="00662293"/>
    <w:rsid w:val="00663565"/>
    <w:rsid w:val="006637A7"/>
    <w:rsid w:val="00665146"/>
    <w:rsid w:val="00665B45"/>
    <w:rsid w:val="00670B63"/>
    <w:rsid w:val="00670D8B"/>
    <w:rsid w:val="006714BD"/>
    <w:rsid w:val="006716BF"/>
    <w:rsid w:val="00671F63"/>
    <w:rsid w:val="00672410"/>
    <w:rsid w:val="006728E5"/>
    <w:rsid w:val="00673707"/>
    <w:rsid w:val="00673FEC"/>
    <w:rsid w:val="0067405A"/>
    <w:rsid w:val="00675555"/>
    <w:rsid w:val="00675D29"/>
    <w:rsid w:val="00677765"/>
    <w:rsid w:val="00681BE0"/>
    <w:rsid w:val="00681C99"/>
    <w:rsid w:val="0068445F"/>
    <w:rsid w:val="0068501C"/>
    <w:rsid w:val="00686DD0"/>
    <w:rsid w:val="006879BF"/>
    <w:rsid w:val="006902E0"/>
    <w:rsid w:val="00692EFB"/>
    <w:rsid w:val="00693E76"/>
    <w:rsid w:val="006945D3"/>
    <w:rsid w:val="0069588B"/>
    <w:rsid w:val="006958B9"/>
    <w:rsid w:val="006A0C1F"/>
    <w:rsid w:val="006A2259"/>
    <w:rsid w:val="006A6F2C"/>
    <w:rsid w:val="006B192C"/>
    <w:rsid w:val="006B1C96"/>
    <w:rsid w:val="006B2EAC"/>
    <w:rsid w:val="006B31CE"/>
    <w:rsid w:val="006C06A7"/>
    <w:rsid w:val="006C0CCF"/>
    <w:rsid w:val="006C17F2"/>
    <w:rsid w:val="006C2116"/>
    <w:rsid w:val="006C27BC"/>
    <w:rsid w:val="006C757E"/>
    <w:rsid w:val="006C7756"/>
    <w:rsid w:val="006C7BD2"/>
    <w:rsid w:val="006D1009"/>
    <w:rsid w:val="006D36A6"/>
    <w:rsid w:val="006D3723"/>
    <w:rsid w:val="006D3F22"/>
    <w:rsid w:val="006D4F34"/>
    <w:rsid w:val="006D62B7"/>
    <w:rsid w:val="006D733F"/>
    <w:rsid w:val="006D7578"/>
    <w:rsid w:val="006E0B63"/>
    <w:rsid w:val="006E187A"/>
    <w:rsid w:val="006E2A48"/>
    <w:rsid w:val="006E3956"/>
    <w:rsid w:val="006E5A63"/>
    <w:rsid w:val="006E6EB8"/>
    <w:rsid w:val="006E7122"/>
    <w:rsid w:val="006E7844"/>
    <w:rsid w:val="006F03A1"/>
    <w:rsid w:val="006F0A19"/>
    <w:rsid w:val="006F1E79"/>
    <w:rsid w:val="006F2E71"/>
    <w:rsid w:val="006F3D98"/>
    <w:rsid w:val="006F3F79"/>
    <w:rsid w:val="006F5E46"/>
    <w:rsid w:val="006F79FD"/>
    <w:rsid w:val="00700F30"/>
    <w:rsid w:val="00702BEE"/>
    <w:rsid w:val="0070383A"/>
    <w:rsid w:val="00704CF7"/>
    <w:rsid w:val="00706AC3"/>
    <w:rsid w:val="00706B94"/>
    <w:rsid w:val="00706C77"/>
    <w:rsid w:val="00710FB8"/>
    <w:rsid w:val="007139E1"/>
    <w:rsid w:val="007149FF"/>
    <w:rsid w:val="00715C1E"/>
    <w:rsid w:val="00720C74"/>
    <w:rsid w:val="00722CF4"/>
    <w:rsid w:val="007238E4"/>
    <w:rsid w:val="007245DC"/>
    <w:rsid w:val="00725347"/>
    <w:rsid w:val="00726A46"/>
    <w:rsid w:val="00727943"/>
    <w:rsid w:val="007301D6"/>
    <w:rsid w:val="007301E3"/>
    <w:rsid w:val="007313F4"/>
    <w:rsid w:val="00732050"/>
    <w:rsid w:val="007354B4"/>
    <w:rsid w:val="00735AB8"/>
    <w:rsid w:val="00736B05"/>
    <w:rsid w:val="00741251"/>
    <w:rsid w:val="007419B7"/>
    <w:rsid w:val="00741C0B"/>
    <w:rsid w:val="00741DB7"/>
    <w:rsid w:val="00742482"/>
    <w:rsid w:val="00742FC9"/>
    <w:rsid w:val="007435A7"/>
    <w:rsid w:val="007445A2"/>
    <w:rsid w:val="007452DC"/>
    <w:rsid w:val="007461A8"/>
    <w:rsid w:val="007468E1"/>
    <w:rsid w:val="00746EF6"/>
    <w:rsid w:val="00747EA9"/>
    <w:rsid w:val="007502BF"/>
    <w:rsid w:val="00752C5D"/>
    <w:rsid w:val="00754F17"/>
    <w:rsid w:val="00755350"/>
    <w:rsid w:val="007610C9"/>
    <w:rsid w:val="00761461"/>
    <w:rsid w:val="00762B8C"/>
    <w:rsid w:val="00764D47"/>
    <w:rsid w:val="00771E1F"/>
    <w:rsid w:val="007723AA"/>
    <w:rsid w:val="00772496"/>
    <w:rsid w:val="00773789"/>
    <w:rsid w:val="00774674"/>
    <w:rsid w:val="00775EE0"/>
    <w:rsid w:val="0077671F"/>
    <w:rsid w:val="00783D94"/>
    <w:rsid w:val="00784469"/>
    <w:rsid w:val="00785A4E"/>
    <w:rsid w:val="007907EA"/>
    <w:rsid w:val="00794123"/>
    <w:rsid w:val="007A321C"/>
    <w:rsid w:val="007A4BC1"/>
    <w:rsid w:val="007A4C34"/>
    <w:rsid w:val="007A7A0F"/>
    <w:rsid w:val="007B062C"/>
    <w:rsid w:val="007B2285"/>
    <w:rsid w:val="007B477C"/>
    <w:rsid w:val="007B526B"/>
    <w:rsid w:val="007B5778"/>
    <w:rsid w:val="007B7FD6"/>
    <w:rsid w:val="007C19BD"/>
    <w:rsid w:val="007C208B"/>
    <w:rsid w:val="007C6816"/>
    <w:rsid w:val="007C6F1F"/>
    <w:rsid w:val="007D08E3"/>
    <w:rsid w:val="007D0F42"/>
    <w:rsid w:val="007D1044"/>
    <w:rsid w:val="007D15B5"/>
    <w:rsid w:val="007D2099"/>
    <w:rsid w:val="007D3EFA"/>
    <w:rsid w:val="007D7109"/>
    <w:rsid w:val="007E1FB5"/>
    <w:rsid w:val="007E2FCF"/>
    <w:rsid w:val="007E5369"/>
    <w:rsid w:val="007E58AC"/>
    <w:rsid w:val="007E6525"/>
    <w:rsid w:val="007E715C"/>
    <w:rsid w:val="007F5054"/>
    <w:rsid w:val="007F5647"/>
    <w:rsid w:val="007F6C21"/>
    <w:rsid w:val="00802748"/>
    <w:rsid w:val="008027B1"/>
    <w:rsid w:val="00803F51"/>
    <w:rsid w:val="00806E75"/>
    <w:rsid w:val="00807379"/>
    <w:rsid w:val="0080747A"/>
    <w:rsid w:val="00811219"/>
    <w:rsid w:val="0081122E"/>
    <w:rsid w:val="00812678"/>
    <w:rsid w:val="008137ED"/>
    <w:rsid w:val="008140C5"/>
    <w:rsid w:val="00814558"/>
    <w:rsid w:val="0081543D"/>
    <w:rsid w:val="00815B76"/>
    <w:rsid w:val="00815C17"/>
    <w:rsid w:val="0081687E"/>
    <w:rsid w:val="00817B67"/>
    <w:rsid w:val="00820DD7"/>
    <w:rsid w:val="00820E8E"/>
    <w:rsid w:val="00820EEF"/>
    <w:rsid w:val="008216D5"/>
    <w:rsid w:val="00824709"/>
    <w:rsid w:val="00826196"/>
    <w:rsid w:val="0083136F"/>
    <w:rsid w:val="008318C6"/>
    <w:rsid w:val="00831DCC"/>
    <w:rsid w:val="00832044"/>
    <w:rsid w:val="00832CFC"/>
    <w:rsid w:val="00834B49"/>
    <w:rsid w:val="00834C74"/>
    <w:rsid w:val="00834EEA"/>
    <w:rsid w:val="008358AF"/>
    <w:rsid w:val="008375AB"/>
    <w:rsid w:val="00841036"/>
    <w:rsid w:val="00842ADA"/>
    <w:rsid w:val="00843FC8"/>
    <w:rsid w:val="00844E65"/>
    <w:rsid w:val="00845371"/>
    <w:rsid w:val="00845539"/>
    <w:rsid w:val="00847999"/>
    <w:rsid w:val="00851C28"/>
    <w:rsid w:val="00853435"/>
    <w:rsid w:val="00853AE7"/>
    <w:rsid w:val="00854B86"/>
    <w:rsid w:val="008563EB"/>
    <w:rsid w:val="00857BED"/>
    <w:rsid w:val="008602CD"/>
    <w:rsid w:val="00860820"/>
    <w:rsid w:val="00861EC7"/>
    <w:rsid w:val="00862846"/>
    <w:rsid w:val="00862FED"/>
    <w:rsid w:val="00864195"/>
    <w:rsid w:val="00872496"/>
    <w:rsid w:val="008730AE"/>
    <w:rsid w:val="00873716"/>
    <w:rsid w:val="008773EE"/>
    <w:rsid w:val="008824B6"/>
    <w:rsid w:val="008829F5"/>
    <w:rsid w:val="00884AA9"/>
    <w:rsid w:val="0088605A"/>
    <w:rsid w:val="00890183"/>
    <w:rsid w:val="00892B4D"/>
    <w:rsid w:val="00893653"/>
    <w:rsid w:val="00893661"/>
    <w:rsid w:val="0089522A"/>
    <w:rsid w:val="00895A42"/>
    <w:rsid w:val="00897114"/>
    <w:rsid w:val="008A02F3"/>
    <w:rsid w:val="008A0E2D"/>
    <w:rsid w:val="008A1365"/>
    <w:rsid w:val="008A2C2C"/>
    <w:rsid w:val="008A38F8"/>
    <w:rsid w:val="008B0890"/>
    <w:rsid w:val="008B0ED4"/>
    <w:rsid w:val="008B42B1"/>
    <w:rsid w:val="008B4B47"/>
    <w:rsid w:val="008B5D10"/>
    <w:rsid w:val="008B61E6"/>
    <w:rsid w:val="008B6F26"/>
    <w:rsid w:val="008B7EEC"/>
    <w:rsid w:val="008C0286"/>
    <w:rsid w:val="008C1872"/>
    <w:rsid w:val="008C2095"/>
    <w:rsid w:val="008C27DD"/>
    <w:rsid w:val="008C2A60"/>
    <w:rsid w:val="008C3370"/>
    <w:rsid w:val="008D0859"/>
    <w:rsid w:val="008D211D"/>
    <w:rsid w:val="008D23B8"/>
    <w:rsid w:val="008D4E27"/>
    <w:rsid w:val="008D5F09"/>
    <w:rsid w:val="008D6C13"/>
    <w:rsid w:val="008E07E0"/>
    <w:rsid w:val="008E1C23"/>
    <w:rsid w:val="008E1E0A"/>
    <w:rsid w:val="008E2849"/>
    <w:rsid w:val="008E35DE"/>
    <w:rsid w:val="008E382B"/>
    <w:rsid w:val="008E5779"/>
    <w:rsid w:val="008E6268"/>
    <w:rsid w:val="008E6791"/>
    <w:rsid w:val="008F0596"/>
    <w:rsid w:val="008F071E"/>
    <w:rsid w:val="008F1B9A"/>
    <w:rsid w:val="008F295F"/>
    <w:rsid w:val="008F38ED"/>
    <w:rsid w:val="008F4C9D"/>
    <w:rsid w:val="008F7AAD"/>
    <w:rsid w:val="0090370E"/>
    <w:rsid w:val="009039A8"/>
    <w:rsid w:val="00903DF3"/>
    <w:rsid w:val="00904C06"/>
    <w:rsid w:val="00904D12"/>
    <w:rsid w:val="00905289"/>
    <w:rsid w:val="0090576C"/>
    <w:rsid w:val="009070DE"/>
    <w:rsid w:val="009112E7"/>
    <w:rsid w:val="0091302F"/>
    <w:rsid w:val="009134C4"/>
    <w:rsid w:val="00913D7D"/>
    <w:rsid w:val="0091468B"/>
    <w:rsid w:val="00914749"/>
    <w:rsid w:val="00915BA9"/>
    <w:rsid w:val="00916E73"/>
    <w:rsid w:val="00920B30"/>
    <w:rsid w:val="00920F64"/>
    <w:rsid w:val="00921A46"/>
    <w:rsid w:val="00923746"/>
    <w:rsid w:val="00923EF0"/>
    <w:rsid w:val="00925EBF"/>
    <w:rsid w:val="00933EE7"/>
    <w:rsid w:val="00934B76"/>
    <w:rsid w:val="00934D6F"/>
    <w:rsid w:val="00935A25"/>
    <w:rsid w:val="009362B4"/>
    <w:rsid w:val="0093653A"/>
    <w:rsid w:val="00937E09"/>
    <w:rsid w:val="00941F04"/>
    <w:rsid w:val="009425A6"/>
    <w:rsid w:val="00942F77"/>
    <w:rsid w:val="0094353E"/>
    <w:rsid w:val="0094396C"/>
    <w:rsid w:val="00943A93"/>
    <w:rsid w:val="009446F5"/>
    <w:rsid w:val="00946164"/>
    <w:rsid w:val="009469FD"/>
    <w:rsid w:val="009476F5"/>
    <w:rsid w:val="0095094A"/>
    <w:rsid w:val="009518AA"/>
    <w:rsid w:val="0095233B"/>
    <w:rsid w:val="0095280B"/>
    <w:rsid w:val="00953A0A"/>
    <w:rsid w:val="00955FDB"/>
    <w:rsid w:val="00957A7D"/>
    <w:rsid w:val="009605E0"/>
    <w:rsid w:val="0096166A"/>
    <w:rsid w:val="00963D57"/>
    <w:rsid w:val="0096536A"/>
    <w:rsid w:val="00966F54"/>
    <w:rsid w:val="00970BBF"/>
    <w:rsid w:val="0097170C"/>
    <w:rsid w:val="00972D68"/>
    <w:rsid w:val="00974F25"/>
    <w:rsid w:val="00975159"/>
    <w:rsid w:val="00981D1D"/>
    <w:rsid w:val="009822CD"/>
    <w:rsid w:val="00982349"/>
    <w:rsid w:val="00990FD2"/>
    <w:rsid w:val="0099471C"/>
    <w:rsid w:val="00995E5C"/>
    <w:rsid w:val="009A04B4"/>
    <w:rsid w:val="009A0ACE"/>
    <w:rsid w:val="009A382E"/>
    <w:rsid w:val="009A639A"/>
    <w:rsid w:val="009A6667"/>
    <w:rsid w:val="009A6EFB"/>
    <w:rsid w:val="009A70DA"/>
    <w:rsid w:val="009B1A28"/>
    <w:rsid w:val="009B3789"/>
    <w:rsid w:val="009B3B59"/>
    <w:rsid w:val="009B662E"/>
    <w:rsid w:val="009C0EF0"/>
    <w:rsid w:val="009C1D1A"/>
    <w:rsid w:val="009C279E"/>
    <w:rsid w:val="009C340C"/>
    <w:rsid w:val="009C3C5D"/>
    <w:rsid w:val="009C433C"/>
    <w:rsid w:val="009C71BD"/>
    <w:rsid w:val="009D0043"/>
    <w:rsid w:val="009D06E8"/>
    <w:rsid w:val="009D26C7"/>
    <w:rsid w:val="009D3D0C"/>
    <w:rsid w:val="009D4283"/>
    <w:rsid w:val="009D4B8D"/>
    <w:rsid w:val="009D51EC"/>
    <w:rsid w:val="009D6BCD"/>
    <w:rsid w:val="009D7859"/>
    <w:rsid w:val="009D78B0"/>
    <w:rsid w:val="009E017C"/>
    <w:rsid w:val="009E3DED"/>
    <w:rsid w:val="009E6AF4"/>
    <w:rsid w:val="009E7AFE"/>
    <w:rsid w:val="009F0FFC"/>
    <w:rsid w:val="009F2C0D"/>
    <w:rsid w:val="00A00C2F"/>
    <w:rsid w:val="00A00F7E"/>
    <w:rsid w:val="00A03518"/>
    <w:rsid w:val="00A048C3"/>
    <w:rsid w:val="00A049BD"/>
    <w:rsid w:val="00A05138"/>
    <w:rsid w:val="00A05190"/>
    <w:rsid w:val="00A06092"/>
    <w:rsid w:val="00A07ADA"/>
    <w:rsid w:val="00A130DB"/>
    <w:rsid w:val="00A145FC"/>
    <w:rsid w:val="00A154EB"/>
    <w:rsid w:val="00A174F1"/>
    <w:rsid w:val="00A17D72"/>
    <w:rsid w:val="00A210A2"/>
    <w:rsid w:val="00A23FC5"/>
    <w:rsid w:val="00A307E9"/>
    <w:rsid w:val="00A30F5C"/>
    <w:rsid w:val="00A30F82"/>
    <w:rsid w:val="00A3323C"/>
    <w:rsid w:val="00A33979"/>
    <w:rsid w:val="00A33F9B"/>
    <w:rsid w:val="00A3468E"/>
    <w:rsid w:val="00A348E1"/>
    <w:rsid w:val="00A350F4"/>
    <w:rsid w:val="00A3626E"/>
    <w:rsid w:val="00A40109"/>
    <w:rsid w:val="00A41683"/>
    <w:rsid w:val="00A418C5"/>
    <w:rsid w:val="00A433CF"/>
    <w:rsid w:val="00A43496"/>
    <w:rsid w:val="00A43933"/>
    <w:rsid w:val="00A44694"/>
    <w:rsid w:val="00A47ABB"/>
    <w:rsid w:val="00A50D26"/>
    <w:rsid w:val="00A56303"/>
    <w:rsid w:val="00A60B03"/>
    <w:rsid w:val="00A62110"/>
    <w:rsid w:val="00A63336"/>
    <w:rsid w:val="00A63F62"/>
    <w:rsid w:val="00A654AB"/>
    <w:rsid w:val="00A655DE"/>
    <w:rsid w:val="00A6651F"/>
    <w:rsid w:val="00A709F7"/>
    <w:rsid w:val="00A70F89"/>
    <w:rsid w:val="00A70FB3"/>
    <w:rsid w:val="00A71DF3"/>
    <w:rsid w:val="00A72C0F"/>
    <w:rsid w:val="00A74489"/>
    <w:rsid w:val="00A76E30"/>
    <w:rsid w:val="00A80EB0"/>
    <w:rsid w:val="00A8320D"/>
    <w:rsid w:val="00A837BF"/>
    <w:rsid w:val="00A85C96"/>
    <w:rsid w:val="00A87C07"/>
    <w:rsid w:val="00A903BB"/>
    <w:rsid w:val="00A92723"/>
    <w:rsid w:val="00A93FBF"/>
    <w:rsid w:val="00A9640D"/>
    <w:rsid w:val="00A97E03"/>
    <w:rsid w:val="00AA1F26"/>
    <w:rsid w:val="00AA2122"/>
    <w:rsid w:val="00AA22EF"/>
    <w:rsid w:val="00AA23FB"/>
    <w:rsid w:val="00AA4165"/>
    <w:rsid w:val="00AA4529"/>
    <w:rsid w:val="00AA50C0"/>
    <w:rsid w:val="00AA6075"/>
    <w:rsid w:val="00AA692B"/>
    <w:rsid w:val="00AB0BE1"/>
    <w:rsid w:val="00AB34B4"/>
    <w:rsid w:val="00AB43B8"/>
    <w:rsid w:val="00AB707B"/>
    <w:rsid w:val="00AC1DB9"/>
    <w:rsid w:val="00AC2EF4"/>
    <w:rsid w:val="00AC5242"/>
    <w:rsid w:val="00AC6CF4"/>
    <w:rsid w:val="00AC703E"/>
    <w:rsid w:val="00AD0005"/>
    <w:rsid w:val="00AD58DC"/>
    <w:rsid w:val="00AD5D59"/>
    <w:rsid w:val="00AE1265"/>
    <w:rsid w:val="00AE3DE2"/>
    <w:rsid w:val="00AE3EF5"/>
    <w:rsid w:val="00AE64DA"/>
    <w:rsid w:val="00AF1206"/>
    <w:rsid w:val="00AF22A7"/>
    <w:rsid w:val="00AF3184"/>
    <w:rsid w:val="00AF4BF4"/>
    <w:rsid w:val="00AF5AAB"/>
    <w:rsid w:val="00AF74BC"/>
    <w:rsid w:val="00B01196"/>
    <w:rsid w:val="00B01F6A"/>
    <w:rsid w:val="00B03836"/>
    <w:rsid w:val="00B0433B"/>
    <w:rsid w:val="00B047A5"/>
    <w:rsid w:val="00B06979"/>
    <w:rsid w:val="00B11F3E"/>
    <w:rsid w:val="00B12386"/>
    <w:rsid w:val="00B12597"/>
    <w:rsid w:val="00B12776"/>
    <w:rsid w:val="00B14F2D"/>
    <w:rsid w:val="00B152C0"/>
    <w:rsid w:val="00B202E4"/>
    <w:rsid w:val="00B2339B"/>
    <w:rsid w:val="00B23524"/>
    <w:rsid w:val="00B24474"/>
    <w:rsid w:val="00B24889"/>
    <w:rsid w:val="00B24F9E"/>
    <w:rsid w:val="00B26077"/>
    <w:rsid w:val="00B27F19"/>
    <w:rsid w:val="00B33650"/>
    <w:rsid w:val="00B34CCB"/>
    <w:rsid w:val="00B40234"/>
    <w:rsid w:val="00B4037D"/>
    <w:rsid w:val="00B42867"/>
    <w:rsid w:val="00B42882"/>
    <w:rsid w:val="00B42F19"/>
    <w:rsid w:val="00B43E7A"/>
    <w:rsid w:val="00B44795"/>
    <w:rsid w:val="00B45600"/>
    <w:rsid w:val="00B462B7"/>
    <w:rsid w:val="00B46838"/>
    <w:rsid w:val="00B57BE9"/>
    <w:rsid w:val="00B6304F"/>
    <w:rsid w:val="00B63E68"/>
    <w:rsid w:val="00B64C98"/>
    <w:rsid w:val="00B6658B"/>
    <w:rsid w:val="00B70933"/>
    <w:rsid w:val="00B726B8"/>
    <w:rsid w:val="00B74C39"/>
    <w:rsid w:val="00B752DC"/>
    <w:rsid w:val="00B803D4"/>
    <w:rsid w:val="00B80F51"/>
    <w:rsid w:val="00B82F70"/>
    <w:rsid w:val="00B86480"/>
    <w:rsid w:val="00B86A50"/>
    <w:rsid w:val="00B86BE0"/>
    <w:rsid w:val="00B913C3"/>
    <w:rsid w:val="00B91EF7"/>
    <w:rsid w:val="00B94441"/>
    <w:rsid w:val="00B946AD"/>
    <w:rsid w:val="00B95CB0"/>
    <w:rsid w:val="00B97F3E"/>
    <w:rsid w:val="00BA15E2"/>
    <w:rsid w:val="00BA243C"/>
    <w:rsid w:val="00BA7B60"/>
    <w:rsid w:val="00BB20BC"/>
    <w:rsid w:val="00BB265E"/>
    <w:rsid w:val="00BB4646"/>
    <w:rsid w:val="00BB58DC"/>
    <w:rsid w:val="00BB6A57"/>
    <w:rsid w:val="00BC0DDF"/>
    <w:rsid w:val="00BC29D9"/>
    <w:rsid w:val="00BC5691"/>
    <w:rsid w:val="00BC5CA7"/>
    <w:rsid w:val="00BD0914"/>
    <w:rsid w:val="00BD1548"/>
    <w:rsid w:val="00BD193A"/>
    <w:rsid w:val="00BE0705"/>
    <w:rsid w:val="00BE1FD2"/>
    <w:rsid w:val="00BE5C61"/>
    <w:rsid w:val="00BE7AA8"/>
    <w:rsid w:val="00BF0BA7"/>
    <w:rsid w:val="00BF0CA8"/>
    <w:rsid w:val="00BF16BD"/>
    <w:rsid w:val="00BF43E4"/>
    <w:rsid w:val="00BF5BCB"/>
    <w:rsid w:val="00BF6738"/>
    <w:rsid w:val="00BF76E3"/>
    <w:rsid w:val="00C04DC6"/>
    <w:rsid w:val="00C053F4"/>
    <w:rsid w:val="00C05BCD"/>
    <w:rsid w:val="00C05BFB"/>
    <w:rsid w:val="00C05D11"/>
    <w:rsid w:val="00C06D87"/>
    <w:rsid w:val="00C07571"/>
    <w:rsid w:val="00C07A99"/>
    <w:rsid w:val="00C11339"/>
    <w:rsid w:val="00C11E17"/>
    <w:rsid w:val="00C13470"/>
    <w:rsid w:val="00C152FC"/>
    <w:rsid w:val="00C16D1F"/>
    <w:rsid w:val="00C17A4D"/>
    <w:rsid w:val="00C17FB3"/>
    <w:rsid w:val="00C22F96"/>
    <w:rsid w:val="00C234D0"/>
    <w:rsid w:val="00C23738"/>
    <w:rsid w:val="00C24DB5"/>
    <w:rsid w:val="00C24EBC"/>
    <w:rsid w:val="00C26D19"/>
    <w:rsid w:val="00C273D6"/>
    <w:rsid w:val="00C277C5"/>
    <w:rsid w:val="00C34562"/>
    <w:rsid w:val="00C3479E"/>
    <w:rsid w:val="00C3496A"/>
    <w:rsid w:val="00C34B21"/>
    <w:rsid w:val="00C35042"/>
    <w:rsid w:val="00C366A2"/>
    <w:rsid w:val="00C40748"/>
    <w:rsid w:val="00C409C8"/>
    <w:rsid w:val="00C40FE0"/>
    <w:rsid w:val="00C4213F"/>
    <w:rsid w:val="00C443A2"/>
    <w:rsid w:val="00C475F8"/>
    <w:rsid w:val="00C5027C"/>
    <w:rsid w:val="00C51171"/>
    <w:rsid w:val="00C514DA"/>
    <w:rsid w:val="00C518C1"/>
    <w:rsid w:val="00C549C3"/>
    <w:rsid w:val="00C55AD0"/>
    <w:rsid w:val="00C56D75"/>
    <w:rsid w:val="00C57960"/>
    <w:rsid w:val="00C57C7C"/>
    <w:rsid w:val="00C62A12"/>
    <w:rsid w:val="00C63096"/>
    <w:rsid w:val="00C638A8"/>
    <w:rsid w:val="00C64B7F"/>
    <w:rsid w:val="00C6580B"/>
    <w:rsid w:val="00C66050"/>
    <w:rsid w:val="00C666C2"/>
    <w:rsid w:val="00C7181B"/>
    <w:rsid w:val="00C72931"/>
    <w:rsid w:val="00C73698"/>
    <w:rsid w:val="00C73BEE"/>
    <w:rsid w:val="00C7463A"/>
    <w:rsid w:val="00C74660"/>
    <w:rsid w:val="00C77696"/>
    <w:rsid w:val="00C777B6"/>
    <w:rsid w:val="00C7790B"/>
    <w:rsid w:val="00C77D23"/>
    <w:rsid w:val="00C80A47"/>
    <w:rsid w:val="00C80CC9"/>
    <w:rsid w:val="00C8283F"/>
    <w:rsid w:val="00C833E1"/>
    <w:rsid w:val="00C83739"/>
    <w:rsid w:val="00C839F0"/>
    <w:rsid w:val="00C83EDE"/>
    <w:rsid w:val="00C84D39"/>
    <w:rsid w:val="00C90F02"/>
    <w:rsid w:val="00C92983"/>
    <w:rsid w:val="00C94114"/>
    <w:rsid w:val="00C95EED"/>
    <w:rsid w:val="00CA175E"/>
    <w:rsid w:val="00CA1942"/>
    <w:rsid w:val="00CA3517"/>
    <w:rsid w:val="00CA44C6"/>
    <w:rsid w:val="00CA686E"/>
    <w:rsid w:val="00CA706B"/>
    <w:rsid w:val="00CA7A7F"/>
    <w:rsid w:val="00CA7FC9"/>
    <w:rsid w:val="00CB073D"/>
    <w:rsid w:val="00CB14BD"/>
    <w:rsid w:val="00CB37C5"/>
    <w:rsid w:val="00CB3D95"/>
    <w:rsid w:val="00CC14C8"/>
    <w:rsid w:val="00CC1C18"/>
    <w:rsid w:val="00CC2539"/>
    <w:rsid w:val="00CC29C7"/>
    <w:rsid w:val="00CC397C"/>
    <w:rsid w:val="00CC3FB0"/>
    <w:rsid w:val="00CC516A"/>
    <w:rsid w:val="00CC62AC"/>
    <w:rsid w:val="00CD07AD"/>
    <w:rsid w:val="00CD5F94"/>
    <w:rsid w:val="00CD61AB"/>
    <w:rsid w:val="00CD6EC2"/>
    <w:rsid w:val="00CD7902"/>
    <w:rsid w:val="00CE30C7"/>
    <w:rsid w:val="00CE7F50"/>
    <w:rsid w:val="00CF0E7C"/>
    <w:rsid w:val="00CF10BC"/>
    <w:rsid w:val="00CF38BA"/>
    <w:rsid w:val="00CF4B7F"/>
    <w:rsid w:val="00CF5993"/>
    <w:rsid w:val="00CF6803"/>
    <w:rsid w:val="00CF69DF"/>
    <w:rsid w:val="00D028DE"/>
    <w:rsid w:val="00D030DC"/>
    <w:rsid w:val="00D03888"/>
    <w:rsid w:val="00D06690"/>
    <w:rsid w:val="00D072EF"/>
    <w:rsid w:val="00D1075B"/>
    <w:rsid w:val="00D11310"/>
    <w:rsid w:val="00D128CE"/>
    <w:rsid w:val="00D13D89"/>
    <w:rsid w:val="00D15DF9"/>
    <w:rsid w:val="00D2016B"/>
    <w:rsid w:val="00D203A7"/>
    <w:rsid w:val="00D20EF7"/>
    <w:rsid w:val="00D21326"/>
    <w:rsid w:val="00D216CD"/>
    <w:rsid w:val="00D22F38"/>
    <w:rsid w:val="00D244AB"/>
    <w:rsid w:val="00D25A31"/>
    <w:rsid w:val="00D30B46"/>
    <w:rsid w:val="00D32D1E"/>
    <w:rsid w:val="00D3441C"/>
    <w:rsid w:val="00D35ADB"/>
    <w:rsid w:val="00D37FB7"/>
    <w:rsid w:val="00D42153"/>
    <w:rsid w:val="00D42267"/>
    <w:rsid w:val="00D45B7A"/>
    <w:rsid w:val="00D50FD8"/>
    <w:rsid w:val="00D5203D"/>
    <w:rsid w:val="00D548EC"/>
    <w:rsid w:val="00D55C09"/>
    <w:rsid w:val="00D5604C"/>
    <w:rsid w:val="00D57623"/>
    <w:rsid w:val="00D57AA8"/>
    <w:rsid w:val="00D57B12"/>
    <w:rsid w:val="00D62A76"/>
    <w:rsid w:val="00D67B22"/>
    <w:rsid w:val="00D70CD6"/>
    <w:rsid w:val="00D71654"/>
    <w:rsid w:val="00D733CC"/>
    <w:rsid w:val="00D74397"/>
    <w:rsid w:val="00D76814"/>
    <w:rsid w:val="00D80E84"/>
    <w:rsid w:val="00D81505"/>
    <w:rsid w:val="00D82387"/>
    <w:rsid w:val="00D90893"/>
    <w:rsid w:val="00D90F46"/>
    <w:rsid w:val="00D930E2"/>
    <w:rsid w:val="00D95495"/>
    <w:rsid w:val="00D961BE"/>
    <w:rsid w:val="00D97B32"/>
    <w:rsid w:val="00DA3ED8"/>
    <w:rsid w:val="00DA4368"/>
    <w:rsid w:val="00DA5986"/>
    <w:rsid w:val="00DA5F4F"/>
    <w:rsid w:val="00DA71AF"/>
    <w:rsid w:val="00DB03A9"/>
    <w:rsid w:val="00DB320E"/>
    <w:rsid w:val="00DB36DE"/>
    <w:rsid w:val="00DB374E"/>
    <w:rsid w:val="00DB5AAB"/>
    <w:rsid w:val="00DB5C78"/>
    <w:rsid w:val="00DB7EDF"/>
    <w:rsid w:val="00DC1C3B"/>
    <w:rsid w:val="00DC385C"/>
    <w:rsid w:val="00DC3A76"/>
    <w:rsid w:val="00DC4897"/>
    <w:rsid w:val="00DC58CB"/>
    <w:rsid w:val="00DC6621"/>
    <w:rsid w:val="00DC6DF5"/>
    <w:rsid w:val="00DC7513"/>
    <w:rsid w:val="00DD2689"/>
    <w:rsid w:val="00DD6245"/>
    <w:rsid w:val="00DE39BE"/>
    <w:rsid w:val="00DE4CB8"/>
    <w:rsid w:val="00DE6385"/>
    <w:rsid w:val="00DF1A79"/>
    <w:rsid w:val="00DF1CF2"/>
    <w:rsid w:val="00DF358C"/>
    <w:rsid w:val="00DF4916"/>
    <w:rsid w:val="00DF5A80"/>
    <w:rsid w:val="00DF7A62"/>
    <w:rsid w:val="00DF7F73"/>
    <w:rsid w:val="00DF7FF0"/>
    <w:rsid w:val="00E04436"/>
    <w:rsid w:val="00E04A04"/>
    <w:rsid w:val="00E058DD"/>
    <w:rsid w:val="00E06F9C"/>
    <w:rsid w:val="00E10397"/>
    <w:rsid w:val="00E12AB7"/>
    <w:rsid w:val="00E14446"/>
    <w:rsid w:val="00E15355"/>
    <w:rsid w:val="00E17F75"/>
    <w:rsid w:val="00E202FD"/>
    <w:rsid w:val="00E221E9"/>
    <w:rsid w:val="00E22B43"/>
    <w:rsid w:val="00E22CB8"/>
    <w:rsid w:val="00E278D5"/>
    <w:rsid w:val="00E304BD"/>
    <w:rsid w:val="00E31B4D"/>
    <w:rsid w:val="00E31D93"/>
    <w:rsid w:val="00E35C11"/>
    <w:rsid w:val="00E3718C"/>
    <w:rsid w:val="00E3790A"/>
    <w:rsid w:val="00E37C7D"/>
    <w:rsid w:val="00E37CAF"/>
    <w:rsid w:val="00E4053D"/>
    <w:rsid w:val="00E412A9"/>
    <w:rsid w:val="00E45A69"/>
    <w:rsid w:val="00E46DF6"/>
    <w:rsid w:val="00E528DC"/>
    <w:rsid w:val="00E55767"/>
    <w:rsid w:val="00E56119"/>
    <w:rsid w:val="00E567D9"/>
    <w:rsid w:val="00E572C0"/>
    <w:rsid w:val="00E61DDD"/>
    <w:rsid w:val="00E6326C"/>
    <w:rsid w:val="00E6377B"/>
    <w:rsid w:val="00E6709C"/>
    <w:rsid w:val="00E71C24"/>
    <w:rsid w:val="00E72AFE"/>
    <w:rsid w:val="00E7568F"/>
    <w:rsid w:val="00E76195"/>
    <w:rsid w:val="00E82036"/>
    <w:rsid w:val="00E8236B"/>
    <w:rsid w:val="00E82713"/>
    <w:rsid w:val="00E82C32"/>
    <w:rsid w:val="00E83350"/>
    <w:rsid w:val="00E8395E"/>
    <w:rsid w:val="00E876E0"/>
    <w:rsid w:val="00E90935"/>
    <w:rsid w:val="00E929B6"/>
    <w:rsid w:val="00E93B45"/>
    <w:rsid w:val="00E9454D"/>
    <w:rsid w:val="00EA24B8"/>
    <w:rsid w:val="00EA3FCE"/>
    <w:rsid w:val="00EA49CD"/>
    <w:rsid w:val="00EA5195"/>
    <w:rsid w:val="00EB3C30"/>
    <w:rsid w:val="00EB63F6"/>
    <w:rsid w:val="00EB71CF"/>
    <w:rsid w:val="00EC146A"/>
    <w:rsid w:val="00EC38C4"/>
    <w:rsid w:val="00EC3C0B"/>
    <w:rsid w:val="00EC47E4"/>
    <w:rsid w:val="00EC61EE"/>
    <w:rsid w:val="00EC6799"/>
    <w:rsid w:val="00EC6E3E"/>
    <w:rsid w:val="00ED0F65"/>
    <w:rsid w:val="00ED4189"/>
    <w:rsid w:val="00ED4B31"/>
    <w:rsid w:val="00ED4C4F"/>
    <w:rsid w:val="00ED6082"/>
    <w:rsid w:val="00EE0694"/>
    <w:rsid w:val="00EE3231"/>
    <w:rsid w:val="00EE3565"/>
    <w:rsid w:val="00EE5A96"/>
    <w:rsid w:val="00EE6900"/>
    <w:rsid w:val="00EE6D00"/>
    <w:rsid w:val="00EE7353"/>
    <w:rsid w:val="00EE73AF"/>
    <w:rsid w:val="00EE7CD1"/>
    <w:rsid w:val="00EF0DC0"/>
    <w:rsid w:val="00EF1A6F"/>
    <w:rsid w:val="00EF22C7"/>
    <w:rsid w:val="00EF3857"/>
    <w:rsid w:val="00EF52F2"/>
    <w:rsid w:val="00EF5AB5"/>
    <w:rsid w:val="00F035ED"/>
    <w:rsid w:val="00F05ACF"/>
    <w:rsid w:val="00F077F8"/>
    <w:rsid w:val="00F078BB"/>
    <w:rsid w:val="00F07EA2"/>
    <w:rsid w:val="00F10325"/>
    <w:rsid w:val="00F10549"/>
    <w:rsid w:val="00F10820"/>
    <w:rsid w:val="00F10D1A"/>
    <w:rsid w:val="00F11634"/>
    <w:rsid w:val="00F11E29"/>
    <w:rsid w:val="00F1205C"/>
    <w:rsid w:val="00F12B3D"/>
    <w:rsid w:val="00F13723"/>
    <w:rsid w:val="00F15743"/>
    <w:rsid w:val="00F178B0"/>
    <w:rsid w:val="00F17964"/>
    <w:rsid w:val="00F17D08"/>
    <w:rsid w:val="00F20D72"/>
    <w:rsid w:val="00F21A69"/>
    <w:rsid w:val="00F2720F"/>
    <w:rsid w:val="00F27A8E"/>
    <w:rsid w:val="00F27D3E"/>
    <w:rsid w:val="00F27F73"/>
    <w:rsid w:val="00F30A2C"/>
    <w:rsid w:val="00F31F09"/>
    <w:rsid w:val="00F343D6"/>
    <w:rsid w:val="00F3472C"/>
    <w:rsid w:val="00F34BC1"/>
    <w:rsid w:val="00F34CED"/>
    <w:rsid w:val="00F351FD"/>
    <w:rsid w:val="00F352B1"/>
    <w:rsid w:val="00F35A02"/>
    <w:rsid w:val="00F35E53"/>
    <w:rsid w:val="00F4057F"/>
    <w:rsid w:val="00F416A6"/>
    <w:rsid w:val="00F41B5D"/>
    <w:rsid w:val="00F43CCF"/>
    <w:rsid w:val="00F471CE"/>
    <w:rsid w:val="00F51260"/>
    <w:rsid w:val="00F52503"/>
    <w:rsid w:val="00F54594"/>
    <w:rsid w:val="00F54E8E"/>
    <w:rsid w:val="00F56B85"/>
    <w:rsid w:val="00F574E2"/>
    <w:rsid w:val="00F60595"/>
    <w:rsid w:val="00F60D17"/>
    <w:rsid w:val="00F620A7"/>
    <w:rsid w:val="00F65061"/>
    <w:rsid w:val="00F66620"/>
    <w:rsid w:val="00F66EE3"/>
    <w:rsid w:val="00F70E51"/>
    <w:rsid w:val="00F753A6"/>
    <w:rsid w:val="00F76491"/>
    <w:rsid w:val="00F80FE4"/>
    <w:rsid w:val="00F81DAF"/>
    <w:rsid w:val="00F859CE"/>
    <w:rsid w:val="00F87D54"/>
    <w:rsid w:val="00F96622"/>
    <w:rsid w:val="00FA029F"/>
    <w:rsid w:val="00FA0467"/>
    <w:rsid w:val="00FA06D9"/>
    <w:rsid w:val="00FA11B2"/>
    <w:rsid w:val="00FA14C8"/>
    <w:rsid w:val="00FA4B19"/>
    <w:rsid w:val="00FA5D6F"/>
    <w:rsid w:val="00FB1DA2"/>
    <w:rsid w:val="00FB43B6"/>
    <w:rsid w:val="00FB4FC3"/>
    <w:rsid w:val="00FB587D"/>
    <w:rsid w:val="00FC0411"/>
    <w:rsid w:val="00FC0A58"/>
    <w:rsid w:val="00FC3244"/>
    <w:rsid w:val="00FC4A16"/>
    <w:rsid w:val="00FC596F"/>
    <w:rsid w:val="00FC5A33"/>
    <w:rsid w:val="00FC5ACD"/>
    <w:rsid w:val="00FC6C50"/>
    <w:rsid w:val="00FC6D01"/>
    <w:rsid w:val="00FD04A1"/>
    <w:rsid w:val="00FD0588"/>
    <w:rsid w:val="00FD0B8A"/>
    <w:rsid w:val="00FD17CA"/>
    <w:rsid w:val="00FD5C75"/>
    <w:rsid w:val="00FD5EEB"/>
    <w:rsid w:val="00FE08CC"/>
    <w:rsid w:val="00FE189C"/>
    <w:rsid w:val="00FE1AD9"/>
    <w:rsid w:val="00FF1BFE"/>
    <w:rsid w:val="00FF3B18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DCB"/>
    <w:rPr>
      <w:sz w:val="24"/>
      <w:szCs w:val="24"/>
    </w:rPr>
  </w:style>
  <w:style w:type="paragraph" w:styleId="1">
    <w:name w:val="heading 1"/>
    <w:basedOn w:val="a"/>
    <w:next w:val="a"/>
    <w:qFormat/>
    <w:rsid w:val="0024124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BF67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884A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4"/>
    <w:rsid w:val="006E5A63"/>
    <w:pPr>
      <w:ind w:firstLine="540"/>
      <w:jc w:val="both"/>
    </w:pPr>
    <w:rPr>
      <w:sz w:val="28"/>
      <w:szCs w:val="28"/>
    </w:rPr>
  </w:style>
  <w:style w:type="paragraph" w:styleId="a4">
    <w:name w:val="Normal Indent"/>
    <w:basedOn w:val="a"/>
    <w:rsid w:val="006E5A63"/>
    <w:pPr>
      <w:ind w:left="708"/>
    </w:pPr>
  </w:style>
  <w:style w:type="paragraph" w:customStyle="1" w:styleId="-">
    <w:name w:val="АА-рубленый"/>
    <w:rsid w:val="00E06F9C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a5">
    <w:name w:val="Цветовое выделение"/>
    <w:rsid w:val="00FD5EEB"/>
    <w:rPr>
      <w:b/>
      <w:bCs/>
      <w:color w:val="000080"/>
      <w:sz w:val="20"/>
      <w:szCs w:val="20"/>
    </w:rPr>
  </w:style>
  <w:style w:type="paragraph" w:customStyle="1" w:styleId="a6">
    <w:name w:val="Заголовок статьи"/>
    <w:basedOn w:val="a"/>
    <w:next w:val="a"/>
    <w:rsid w:val="00FD5E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3CA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A3CA4"/>
  </w:style>
  <w:style w:type="paragraph" w:customStyle="1" w:styleId="Iauiue">
    <w:name w:val="Iau?iue"/>
    <w:rsid w:val="00241240"/>
    <w:rPr>
      <w:sz w:val="28"/>
      <w:szCs w:val="28"/>
    </w:rPr>
  </w:style>
  <w:style w:type="table" w:styleId="aa">
    <w:name w:val="Table Grid"/>
    <w:basedOn w:val="a1"/>
    <w:uiPriority w:val="59"/>
    <w:rsid w:val="00241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E715C"/>
    <w:pPr>
      <w:spacing w:after="120"/>
      <w:ind w:firstLine="720"/>
      <w:jc w:val="both"/>
    </w:pPr>
    <w:rPr>
      <w:sz w:val="28"/>
      <w:szCs w:val="28"/>
    </w:rPr>
  </w:style>
  <w:style w:type="paragraph" w:styleId="ad">
    <w:name w:val="Plain Text"/>
    <w:basedOn w:val="a"/>
    <w:link w:val="ae"/>
    <w:rsid w:val="00921A4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rsid w:val="00A43933"/>
    <w:pPr>
      <w:spacing w:after="120"/>
      <w:ind w:left="283"/>
    </w:pPr>
  </w:style>
  <w:style w:type="paragraph" w:styleId="20">
    <w:name w:val="Body Text Indent 2"/>
    <w:basedOn w:val="a"/>
    <w:rsid w:val="00A43933"/>
    <w:pPr>
      <w:spacing w:after="120" w:line="480" w:lineRule="auto"/>
      <w:ind w:left="283"/>
    </w:pPr>
  </w:style>
  <w:style w:type="paragraph" w:customStyle="1" w:styleId="ConsPlusNormal">
    <w:name w:val="ConsPlusNormal"/>
    <w:rsid w:val="00A43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43933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paragraph" w:customStyle="1" w:styleId="af0">
    <w:name w:val="Основной"/>
    <w:basedOn w:val="a"/>
    <w:rsid w:val="006118A7"/>
    <w:pPr>
      <w:ind w:firstLine="709"/>
      <w:jc w:val="both"/>
    </w:pPr>
    <w:rPr>
      <w:sz w:val="28"/>
      <w:szCs w:val="28"/>
    </w:rPr>
  </w:style>
  <w:style w:type="paragraph" w:customStyle="1" w:styleId="10">
    <w:name w:val="Текст1"/>
    <w:basedOn w:val="a"/>
    <w:rsid w:val="00C95EED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Стиль1"/>
    <w:basedOn w:val="a"/>
    <w:rsid w:val="00FC5ACD"/>
  </w:style>
  <w:style w:type="paragraph" w:customStyle="1" w:styleId="BodyText23">
    <w:name w:val="Body Text 23"/>
    <w:basedOn w:val="a"/>
    <w:rsid w:val="00094AF4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3">
    <w:name w:val="Body Text Indent 3"/>
    <w:basedOn w:val="a"/>
    <w:rsid w:val="00EE7353"/>
    <w:pPr>
      <w:spacing w:after="120"/>
      <w:ind w:left="283"/>
    </w:pPr>
    <w:rPr>
      <w:sz w:val="16"/>
      <w:szCs w:val="16"/>
    </w:rPr>
  </w:style>
  <w:style w:type="paragraph" w:customStyle="1" w:styleId="af1">
    <w:name w:val="Знак"/>
    <w:basedOn w:val="a"/>
    <w:rsid w:val="000D57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5C58FA"/>
    <w:pPr>
      <w:ind w:left="720" w:hanging="720"/>
    </w:pPr>
    <w:rPr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8563EB"/>
    <w:pPr>
      <w:suppressAutoHyphens/>
      <w:ind w:left="720"/>
    </w:pPr>
    <w:rPr>
      <w:lang w:eastAsia="ar-SA"/>
    </w:rPr>
  </w:style>
  <w:style w:type="character" w:customStyle="1" w:styleId="FontStyle12">
    <w:name w:val="Font Style12"/>
    <w:basedOn w:val="a0"/>
    <w:rsid w:val="00DF358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A3323C"/>
  </w:style>
  <w:style w:type="paragraph" w:styleId="21">
    <w:name w:val="Body Text 2"/>
    <w:basedOn w:val="a"/>
    <w:rsid w:val="008B5D10"/>
    <w:pPr>
      <w:spacing w:after="120" w:line="480" w:lineRule="auto"/>
    </w:pPr>
  </w:style>
  <w:style w:type="paragraph" w:customStyle="1" w:styleId="12">
    <w:name w:val="Обычный1"/>
    <w:rsid w:val="009446F5"/>
    <w:pPr>
      <w:suppressAutoHyphens/>
    </w:pPr>
    <w:rPr>
      <w:rFonts w:eastAsia="Arial"/>
      <w:lang w:eastAsia="ar-SA"/>
    </w:rPr>
  </w:style>
  <w:style w:type="paragraph" w:styleId="af3">
    <w:name w:val="footer"/>
    <w:basedOn w:val="a"/>
    <w:link w:val="af4"/>
    <w:uiPriority w:val="99"/>
    <w:rsid w:val="00F07EA2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1E63C9"/>
    <w:rPr>
      <w:sz w:val="28"/>
      <w:szCs w:val="28"/>
    </w:rPr>
  </w:style>
  <w:style w:type="character" w:customStyle="1" w:styleId="ae">
    <w:name w:val="Текст Знак"/>
    <w:link w:val="ad"/>
    <w:locked/>
    <w:rsid w:val="00132126"/>
    <w:rPr>
      <w:rFonts w:ascii="Courier New" w:hAnsi="Courier New" w:cs="Courier New"/>
    </w:rPr>
  </w:style>
  <w:style w:type="paragraph" w:customStyle="1" w:styleId="ConsPlusNonformat">
    <w:name w:val="ConsPlusNonformat"/>
    <w:rsid w:val="0006240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6240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TitlePage">
    <w:name w:val="ConsPlusTitlePage"/>
    <w:rsid w:val="00062404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f5">
    <w:name w:val="Balloon Text"/>
    <w:basedOn w:val="a"/>
    <w:link w:val="af6"/>
    <w:uiPriority w:val="99"/>
    <w:unhideWhenUsed/>
    <w:rsid w:val="00062404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062404"/>
    <w:rPr>
      <w:rFonts w:ascii="Tahoma" w:eastAsiaTheme="minorEastAsia" w:hAnsi="Tahoma" w:cs="Tahoma"/>
      <w:sz w:val="16"/>
      <w:szCs w:val="16"/>
    </w:rPr>
  </w:style>
  <w:style w:type="character" w:customStyle="1" w:styleId="af7">
    <w:name w:val="Основной текст_"/>
    <w:basedOn w:val="a0"/>
    <w:link w:val="13"/>
    <w:rsid w:val="00062404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062404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062404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062404"/>
    <w:rPr>
      <w:sz w:val="24"/>
      <w:szCs w:val="24"/>
    </w:rPr>
  </w:style>
  <w:style w:type="paragraph" w:customStyle="1" w:styleId="s1">
    <w:name w:val="s_1"/>
    <w:basedOn w:val="a"/>
    <w:rsid w:val="00062404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unhideWhenUsed/>
    <w:rsid w:val="00062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7713</Words>
  <Characters>43966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 Рыльского района Курской области</vt:lpstr>
    </vt:vector>
  </TitlesOfParts>
  <Company>home</Company>
  <LinksUpToDate>false</LinksUpToDate>
  <CharactersWithSpaces>51576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Рыльского района Курской области</dc:title>
  <dc:creator>user</dc:creator>
  <cp:lastModifiedBy>Представительное</cp:lastModifiedBy>
  <cp:revision>2</cp:revision>
  <cp:lastPrinted>2023-12-20T08:44:00Z</cp:lastPrinted>
  <dcterms:created xsi:type="dcterms:W3CDTF">2023-12-20T08:49:00Z</dcterms:created>
  <dcterms:modified xsi:type="dcterms:W3CDTF">2023-12-20T08:49:00Z</dcterms:modified>
</cp:coreProperties>
</file>