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84" w:rsidRDefault="00495084" w:rsidP="0049508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Приложение №4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Положению о проведении экспертизы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муниципальных нормативных правовых актов,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затрагивающих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вопросы осуществления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предпринимательской и инвестиционной                                                               </w:t>
      </w:r>
    </w:p>
    <w:p w:rsidR="00495084" w:rsidRDefault="00495084" w:rsidP="00495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495084" w:rsidRDefault="00495084" w:rsidP="0049508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P219"/>
      <w:bookmarkEnd w:id="0"/>
    </w:p>
    <w:p w:rsidR="00495084" w:rsidRDefault="00495084" w:rsidP="0049508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ИЗВЕЩЕНИЕ</w:t>
      </w:r>
    </w:p>
    <w:p w:rsidR="00495084" w:rsidRDefault="00495084" w:rsidP="0049508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проведении публичных обсуждений</w:t>
      </w:r>
    </w:p>
    <w:p w:rsidR="00495084" w:rsidRDefault="00495084" w:rsidP="0049508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муниципального нормативного правового акта, затрагивающего вопросы осуществления предпринимательской и инвестиционной деятельности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Положением  «О  проведении экспертизы муниципальных нормативных правовых актов, затрагивающих вопросы осуществления    предпринимательской и инвестиционной деятельности» </w:t>
      </w:r>
      <w:r>
        <w:rPr>
          <w:rFonts w:ascii="Times New Roman" w:hAnsi="Times New Roman" w:cs="Times New Roman"/>
          <w:sz w:val="28"/>
          <w:szCs w:val="28"/>
        </w:rPr>
        <w:t>комиссия о проведении экспертизы муниципальных нормативных правовых актов, затрагивающих вопросы осуществления предпринимательской и инвестиционной деятельности Администрации Дмитриевского района Курской области</w:t>
      </w:r>
      <w:r>
        <w:rPr>
          <w:rFonts w:ascii="Times New Roman" w:hAnsi="Times New Roman" w:cs="Times New Roman"/>
          <w:sz w:val="27"/>
          <w:szCs w:val="27"/>
        </w:rPr>
        <w:t xml:space="preserve"> (далее – Комиссия) извещает  о проведении публичного обсуждения муниципального правового акта:</w:t>
      </w:r>
    </w:p>
    <w:p w:rsidR="002611EC" w:rsidRDefault="002611EC" w:rsidP="00495084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6C5DCC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2611EC">
        <w:rPr>
          <w:rFonts w:ascii="Times New Roman" w:hAnsi="Times New Roman" w:cs="Times New Roman"/>
          <w:sz w:val="27"/>
          <w:szCs w:val="27"/>
          <w:u w:val="single"/>
        </w:rPr>
        <w:t xml:space="preserve">решение Представительного Собрания Дмитриевского района Курской области  от 30.11.2021 г. №130 «Об утверждении Положения о муниципальном земельном </w:t>
      </w:r>
      <w:r w:rsidR="002611EC" w:rsidRPr="002611EC">
        <w:rPr>
          <w:rFonts w:ascii="Times New Roman" w:hAnsi="Times New Roman" w:cs="Times New Roman"/>
          <w:sz w:val="27"/>
          <w:szCs w:val="27"/>
          <w:u w:val="single"/>
        </w:rPr>
        <w:t>контроле в границах муниципального района «Дмитриевский район» Курской области»</w:t>
      </w:r>
      <w:r w:rsidR="002611EC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495084">
        <w:rPr>
          <w:rFonts w:ascii="Times New Roman" w:hAnsi="Times New Roman" w:cs="Times New Roman"/>
          <w:sz w:val="27"/>
          <w:szCs w:val="27"/>
        </w:rPr>
        <w:t xml:space="preserve"> (далее - Правовой акт).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4E102E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(реквизиты правового акта)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Правовой акт размещен на официальном сайте муниципального образования «Дмитриевский район» Курской области в сети «Интернет» (</w:t>
      </w:r>
      <w:hyperlink r:id="rId4" w:tgtFrame="_blank" w:history="1">
        <w:r w:rsidR="006B6CF6" w:rsidRPr="006B6CF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http://dmitriev.rkursk.ru/index.php?mun_obr=67&amp;sub_menus_id=14114&amp;num_str=6&amp;id_mat=440037</w:t>
        </w:r>
      </w:hyperlink>
      <w:r>
        <w:rPr>
          <w:rFonts w:ascii="Times New Roman" w:hAnsi="Times New Roman" w:cs="Times New Roman"/>
          <w:sz w:val="27"/>
          <w:szCs w:val="27"/>
        </w:rPr>
        <w:t>).</w:t>
      </w:r>
    </w:p>
    <w:p w:rsidR="00495084" w:rsidRDefault="00495084" w:rsidP="00495084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проведения публичных обсуждений Правового акта, в течение которого принимаются мнения и предложения:</w:t>
      </w:r>
    </w:p>
    <w:p w:rsidR="00495084" w:rsidRDefault="00495084" w:rsidP="00495084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начало: "</w:t>
      </w:r>
      <w:r w:rsidR="006B6CF6">
        <w:rPr>
          <w:rFonts w:ascii="Times New Roman" w:hAnsi="Times New Roman" w:cs="Times New Roman"/>
          <w:sz w:val="27"/>
          <w:szCs w:val="27"/>
        </w:rPr>
        <w:t>23</w:t>
      </w:r>
      <w:r>
        <w:rPr>
          <w:rFonts w:ascii="Times New Roman" w:hAnsi="Times New Roman" w:cs="Times New Roman"/>
          <w:sz w:val="27"/>
          <w:szCs w:val="27"/>
        </w:rPr>
        <w:t>"</w:t>
      </w:r>
      <w:r w:rsidR="006B6CF6">
        <w:rPr>
          <w:rFonts w:ascii="Times New Roman" w:hAnsi="Times New Roman" w:cs="Times New Roman"/>
          <w:sz w:val="27"/>
          <w:szCs w:val="27"/>
        </w:rPr>
        <w:t xml:space="preserve"> августа</w:t>
      </w:r>
      <w:r>
        <w:rPr>
          <w:rFonts w:ascii="Times New Roman" w:hAnsi="Times New Roman" w:cs="Times New Roman"/>
          <w:sz w:val="27"/>
          <w:szCs w:val="27"/>
        </w:rPr>
        <w:t xml:space="preserve"> 20</w:t>
      </w:r>
      <w:r w:rsidR="006B6CF6">
        <w:rPr>
          <w:rFonts w:ascii="Times New Roman" w:hAnsi="Times New Roman" w:cs="Times New Roman"/>
          <w:sz w:val="27"/>
          <w:szCs w:val="27"/>
        </w:rPr>
        <w:t>23</w:t>
      </w:r>
      <w:r>
        <w:rPr>
          <w:rFonts w:ascii="Times New Roman" w:hAnsi="Times New Roman" w:cs="Times New Roman"/>
          <w:sz w:val="27"/>
          <w:szCs w:val="27"/>
        </w:rPr>
        <w:t xml:space="preserve"> г.;</w:t>
      </w:r>
    </w:p>
    <w:p w:rsidR="00495084" w:rsidRDefault="00495084" w:rsidP="00495084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окончание: "</w:t>
      </w:r>
      <w:r w:rsidR="006B6CF6">
        <w:rPr>
          <w:rFonts w:ascii="Times New Roman" w:hAnsi="Times New Roman" w:cs="Times New Roman"/>
          <w:sz w:val="27"/>
          <w:szCs w:val="27"/>
        </w:rPr>
        <w:t>23</w:t>
      </w:r>
      <w:r>
        <w:rPr>
          <w:rFonts w:ascii="Times New Roman" w:hAnsi="Times New Roman" w:cs="Times New Roman"/>
          <w:sz w:val="27"/>
          <w:szCs w:val="27"/>
        </w:rPr>
        <w:t>"</w:t>
      </w:r>
      <w:r w:rsidR="006B6CF6">
        <w:rPr>
          <w:rFonts w:ascii="Times New Roman" w:hAnsi="Times New Roman" w:cs="Times New Roman"/>
          <w:sz w:val="27"/>
          <w:szCs w:val="27"/>
        </w:rPr>
        <w:t>сентября</w:t>
      </w:r>
      <w:r>
        <w:rPr>
          <w:rFonts w:ascii="Times New Roman" w:hAnsi="Times New Roman" w:cs="Times New Roman"/>
          <w:sz w:val="27"/>
          <w:szCs w:val="27"/>
        </w:rPr>
        <w:t xml:space="preserve"> 20</w:t>
      </w:r>
      <w:r w:rsidR="006B6CF6">
        <w:rPr>
          <w:rFonts w:ascii="Times New Roman" w:hAnsi="Times New Roman" w:cs="Times New Roman"/>
          <w:sz w:val="27"/>
          <w:szCs w:val="27"/>
        </w:rPr>
        <w:t>23</w:t>
      </w:r>
      <w:r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Адрес сайта, электронной почты для направления мнений и предложений:</w:t>
      </w:r>
    </w:p>
    <w:p w:rsidR="00495084" w:rsidRPr="002B762F" w:rsidRDefault="002B762F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hyperlink r:id="rId5" w:history="1">
        <w:r w:rsidRPr="00000592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dm</w:t>
        </w:r>
        <w:r w:rsidRPr="002B762F">
          <w:rPr>
            <w:rStyle w:val="a3"/>
            <w:rFonts w:ascii="Times New Roman" w:hAnsi="Times New Roman" w:cs="Times New Roman"/>
            <w:sz w:val="27"/>
            <w:szCs w:val="27"/>
          </w:rPr>
          <w:t>_</w:t>
        </w:r>
        <w:r w:rsidRPr="00000592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econim</w:t>
        </w:r>
        <w:r w:rsidRPr="002B762F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r w:rsidRPr="00000592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mail</w:t>
        </w:r>
        <w:r w:rsidRPr="002B762F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000592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="004E102E">
        <w:rPr>
          <w:rFonts w:ascii="Times New Roman" w:hAnsi="Times New Roman" w:cs="Times New Roman"/>
          <w:sz w:val="27"/>
          <w:szCs w:val="27"/>
        </w:rPr>
        <w:t xml:space="preserve">, тел. 8(47150) 2-27-87. </w:t>
      </w:r>
      <w:r>
        <w:rPr>
          <w:rFonts w:ascii="Times New Roman" w:hAnsi="Times New Roman" w:cs="Times New Roman"/>
          <w:sz w:val="27"/>
          <w:szCs w:val="27"/>
        </w:rPr>
        <w:t>Мнения, поступившие по окончании срока, установленного для сбора мнений, не принимаются.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Реестр поступивших мнений и предложений будет размещен на официальном сайте муниципального образования «Дмитриевский район» Курской области в сети «Интернет» в разделе «Экспертиза муниципальных НПА»  не позднее </w:t>
      </w:r>
      <w:r w:rsidR="002B762F">
        <w:rPr>
          <w:rFonts w:ascii="Times New Roman" w:hAnsi="Times New Roman" w:cs="Times New Roman"/>
          <w:sz w:val="27"/>
          <w:szCs w:val="27"/>
        </w:rPr>
        <w:t>28 сентября 2023 года.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 w:rsidR="002B762F">
        <w:rPr>
          <w:rFonts w:ascii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B762F">
        <w:rPr>
          <w:rFonts w:ascii="Times New Roman" w:hAnsi="Times New Roman" w:cs="Times New Roman"/>
          <w:sz w:val="27"/>
          <w:szCs w:val="27"/>
        </w:rPr>
        <w:t>«22» августа 2023 года.</w:t>
      </w:r>
    </w:p>
    <w:p w:rsidR="00495084" w:rsidRDefault="00495084" w:rsidP="0049508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rmal"/>
        <w:ind w:firstLine="4395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95084" w:rsidRDefault="00495084" w:rsidP="0049508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Приложение №5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Положению о проведении экспертизы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муниципальных нормативных правовых актов,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затрагивающих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вопросы осуществления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предпринимательской и инвестиционной</w:t>
      </w:r>
    </w:p>
    <w:p w:rsidR="00495084" w:rsidRDefault="00495084" w:rsidP="00495084">
      <w:pPr>
        <w:pStyle w:val="ConsPlusNormal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деятельности                                                                                    </w:t>
      </w:r>
    </w:p>
    <w:p w:rsidR="00495084" w:rsidRDefault="00495084" w:rsidP="00495084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1" w:name="P266"/>
      <w:bookmarkEnd w:id="1"/>
      <w:r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495084" w:rsidRDefault="00495084" w:rsidP="0049508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для проведения публичных обсуждений</w:t>
      </w:r>
    </w:p>
    <w:p w:rsidR="00495084" w:rsidRDefault="00495084" w:rsidP="0049508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муниципального нормативного правового акта, затрагивающего вопросы осуществления предпринимательской и инвестиционной деятельности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F23696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2611EC">
        <w:rPr>
          <w:rFonts w:ascii="Times New Roman" w:hAnsi="Times New Roman" w:cs="Times New Roman"/>
          <w:sz w:val="27"/>
          <w:szCs w:val="27"/>
          <w:u w:val="single"/>
        </w:rPr>
        <w:t>решение Представительного Собрания Дмитриевского района Курской области  от 30.11.2021 г. №130 «Об утверждении Положения о муниципальном земельном контроле в границах муниципального района «Дмитриевский район» Курской области»</w:t>
      </w:r>
      <w:proofErr w:type="gramStart"/>
      <w:r w:rsidR="004E102E">
        <w:rPr>
          <w:rFonts w:ascii="Times New Roman" w:hAnsi="Times New Roman" w:cs="Times New Roman"/>
          <w:sz w:val="27"/>
          <w:szCs w:val="27"/>
          <w:u w:val="single"/>
        </w:rPr>
        <w:t>.</w:t>
      </w:r>
      <w:proofErr w:type="gramEnd"/>
      <w:r w:rsidR="004E102E">
        <w:rPr>
          <w:rFonts w:ascii="Times New Roman" w:hAnsi="Times New Roman" w:cs="Times New Roman"/>
          <w:sz w:val="27"/>
          <w:szCs w:val="27"/>
          <w:u w:val="single"/>
        </w:rPr>
        <w:t xml:space="preserve"> Р</w:t>
      </w:r>
      <w:r>
        <w:rPr>
          <w:rFonts w:ascii="Times New Roman" w:hAnsi="Times New Roman" w:cs="Times New Roman"/>
          <w:sz w:val="27"/>
          <w:szCs w:val="27"/>
          <w:u w:val="single"/>
        </w:rPr>
        <w:t>азработчик нормативного правового акта</w:t>
      </w:r>
      <w:r w:rsidR="004E102E">
        <w:rPr>
          <w:rFonts w:ascii="Times New Roman" w:hAnsi="Times New Roman" w:cs="Times New Roman"/>
          <w:sz w:val="27"/>
          <w:szCs w:val="27"/>
          <w:u w:val="single"/>
        </w:rPr>
        <w:t xml:space="preserve"> - </w:t>
      </w:r>
      <w:r>
        <w:rPr>
          <w:rFonts w:ascii="Times New Roman" w:hAnsi="Times New Roman" w:cs="Times New Roman"/>
          <w:sz w:val="27"/>
          <w:szCs w:val="27"/>
          <w:u w:val="single"/>
        </w:rPr>
        <w:t>отдел по управлению муниципальным имуществом, земельными правоотношениями, ЖКХ и ТЭК Администрации Дмитриевского района Курской области.</w:t>
      </w:r>
    </w:p>
    <w:p w:rsidR="00495084" w:rsidRDefault="00495084" w:rsidP="0049508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Контактная информация об участнике публичных консультаций: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Наименование участника: 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Сфера деятельности участника: 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Фамилия, имя, отчество контактного лица: 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Номер контактного телефона: 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Адрес электронной почты: 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Перечень вопросов, обсуждаемых в ходе проведения публичных обсуждений: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 Является ли проблема, на решение которой направлен нормативный правовой акт, актуальной в настоящее время для Дмитриевского района?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 Является  ли  муниципальное вмешательство необходимым средством решения существующей проблемы?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_____________________________________________________________________3. Является ли выбранный вариант решения проблемы оптимальным (в том числе с  точки  зрения  выгод  и  издержек  для  субъектов  предпринимательской и инвестиционной  деятельности области, государства и общества в целом)? 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Если да,  выделите  те из них, которые, по Вашему мнению, были бы менее затратны и/или более эффективны.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 Какие  положения  нормативного  правового  акта  приводят  к увеличению издержек субъектов предпринимательской  и инвестиционной деятельности? Если возможно,  оцените  размер  данных издержек количественно (в часах рабочего времени, в денежном эквиваленте и прочее).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  Какие  положения  нормативного  правового  акта  создают необоснованные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административные барьеры для субъектов предпринимательской и инвестиционной деятельности? В чем это проявляется?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  Какие  положения  нормативного  правового акта ограничивают возможности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осуществления  предпринимательской  и  инвестиционной  деятельности? На чем основывается Ваше мнение?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  Оцените,  насколько полно и точно отражены обязанности, ответственность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субъектов   предпринимательской  и  инвестиционной  деятельности,  а  также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насколько  понятно  сформулированы  административные процедуры, реализуемые органами   местного   самоуправления,   насколько  точно  и  недвусмысленно прописаны их полномочия?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  Требуется  ли  переходный  период  для  вступления в силу предлагаемого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муниципального регулирования (если да, какова его продолжительность), какие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ограничения  по  срокам введения предлагаемого муниципального регулирования необходимо учесть?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9.  Иные предложения и замечания, которые, по Вашему мнению, целесообразно учесть при проведении экспертизы нормативного правового акта.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_________                                                  "___"_______________ </w:t>
      </w:r>
      <w:proofErr w:type="gramStart"/>
      <w:r>
        <w:rPr>
          <w:rFonts w:ascii="Times New Roman" w:hAnsi="Times New Roman" w:cs="Times New Roman"/>
          <w:sz w:val="27"/>
          <w:szCs w:val="27"/>
        </w:rPr>
        <w:t>г</w:t>
      </w:r>
      <w:proofErr w:type="gramEnd"/>
      <w:r>
        <w:rPr>
          <w:rFonts w:ascii="Times New Roman" w:hAnsi="Times New Roman" w:cs="Times New Roman"/>
          <w:sz w:val="27"/>
          <w:szCs w:val="27"/>
        </w:rPr>
        <w:t>.</w:t>
      </w:r>
    </w:p>
    <w:p w:rsidR="00495084" w:rsidRDefault="00495084" w:rsidP="00495084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(Подпись)</w:t>
      </w:r>
    </w:p>
    <w:p w:rsidR="00495084" w:rsidRDefault="00495084" w:rsidP="0049508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B3578" w:rsidRDefault="001B3578"/>
    <w:sectPr w:rsidR="001B3578" w:rsidSect="001B3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5084"/>
    <w:rsid w:val="00183DD1"/>
    <w:rsid w:val="001B3578"/>
    <w:rsid w:val="002611EC"/>
    <w:rsid w:val="002B762F"/>
    <w:rsid w:val="00403637"/>
    <w:rsid w:val="00495084"/>
    <w:rsid w:val="004E102E"/>
    <w:rsid w:val="006B6CF6"/>
    <w:rsid w:val="006C5DCC"/>
    <w:rsid w:val="00D72CD4"/>
    <w:rsid w:val="00DA565B"/>
    <w:rsid w:val="00F2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0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50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B6C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0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_econim@mail.ru" TargetMode="External"/><Relationship Id="rId4" Type="http://schemas.openxmlformats.org/officeDocument/2006/relationships/hyperlink" Target="http://dmitriev.rkursk.ru/index.php?mun_obr=67&amp;sub_menus_id=14114&amp;num_str=6&amp;id_mat=440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Zernova</dc:creator>
  <cp:keywords/>
  <dc:description/>
  <cp:lastModifiedBy>Zernova</cp:lastModifiedBy>
  <cp:revision>9</cp:revision>
  <dcterms:created xsi:type="dcterms:W3CDTF">2023-08-22T08:12:00Z</dcterms:created>
  <dcterms:modified xsi:type="dcterms:W3CDTF">2023-08-22T10:38:00Z</dcterms:modified>
</cp:coreProperties>
</file>